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AF0C4" w14:textId="77777777" w:rsidR="008B48A1" w:rsidRPr="005B522F" w:rsidRDefault="008B48A1" w:rsidP="008B48A1">
      <w:pPr>
        <w:pStyle w:val="CENTREDTITLENOSPACEAFTER"/>
        <w:spacing w:before="0" w:after="0"/>
        <w:rPr>
          <w:sz w:val="22"/>
          <w:szCs w:val="22"/>
          <w:lang w:val="fr-CA"/>
        </w:rPr>
      </w:pPr>
      <w:r w:rsidRPr="005B522F">
        <w:rPr>
          <w:sz w:val="22"/>
          <w:szCs w:val="22"/>
          <w:lang w:val="fr-CA"/>
        </w:rPr>
        <w:t>ANT 3855</w:t>
      </w:r>
      <w:r w:rsidRPr="005B522F">
        <w:rPr>
          <w:sz w:val="22"/>
          <w:szCs w:val="22"/>
          <w:lang w:val="fr-CA"/>
        </w:rPr>
        <w:br/>
        <w:t>Autochtones de l’Ouest Nord-américain</w:t>
      </w:r>
    </w:p>
    <w:p w14:paraId="6DCC8BB4" w14:textId="77777777" w:rsidR="00430EDB" w:rsidRDefault="00430EDB" w:rsidP="0036739D">
      <w:pPr>
        <w:jc w:val="center"/>
        <w:rPr>
          <w:rFonts w:ascii="Times New Roman" w:hAnsi="Times New Roman"/>
          <w:b/>
          <w:sz w:val="22"/>
          <w:szCs w:val="22"/>
          <w:lang w:val="fr-CA"/>
        </w:rPr>
      </w:pPr>
      <w:r>
        <w:rPr>
          <w:rFonts w:ascii="Times New Roman" w:hAnsi="Times New Roman"/>
          <w:b/>
          <w:sz w:val="22"/>
          <w:szCs w:val="22"/>
          <w:lang w:val="fr-CA"/>
        </w:rPr>
        <w:t>automne</w:t>
      </w:r>
      <w:r w:rsidRPr="00E95168">
        <w:rPr>
          <w:rFonts w:ascii="Times New Roman" w:hAnsi="Times New Roman"/>
          <w:b/>
          <w:sz w:val="22"/>
          <w:szCs w:val="22"/>
          <w:lang w:val="fr-CA"/>
        </w:rPr>
        <w:t xml:space="preserve"> 202</w:t>
      </w:r>
      <w:r>
        <w:rPr>
          <w:rFonts w:ascii="Times New Roman" w:hAnsi="Times New Roman"/>
          <w:b/>
          <w:sz w:val="22"/>
          <w:szCs w:val="22"/>
          <w:lang w:val="fr-CA"/>
        </w:rPr>
        <w:t>5, mardi 12h30-15h30</w:t>
      </w:r>
    </w:p>
    <w:p w14:paraId="71177D84" w14:textId="156F66EF" w:rsidR="0036739D" w:rsidRPr="005B522F" w:rsidRDefault="005B522F" w:rsidP="0036739D">
      <w:pPr>
        <w:jc w:val="center"/>
        <w:rPr>
          <w:rFonts w:ascii="Times New Roman" w:hAnsi="Times New Roman"/>
          <w:sz w:val="22"/>
          <w:szCs w:val="22"/>
          <w:lang w:val="fr-CA"/>
        </w:rPr>
      </w:pPr>
      <w:r w:rsidRPr="005B522F">
        <w:rPr>
          <w:rFonts w:ascii="Times New Roman" w:hAnsi="Times New Roman"/>
          <w:sz w:val="22"/>
          <w:szCs w:val="22"/>
          <w:lang w:val="fr-CA"/>
        </w:rPr>
        <w:t>G</w:t>
      </w:r>
      <w:r w:rsidR="0036739D" w:rsidRPr="005B522F">
        <w:rPr>
          <w:rFonts w:ascii="Times New Roman" w:hAnsi="Times New Roman"/>
          <w:sz w:val="22"/>
          <w:szCs w:val="22"/>
          <w:lang w:val="fr-CA"/>
        </w:rPr>
        <w:t>uy Lanoue (local C-5081, tel. 514 343 7686)</w:t>
      </w:r>
    </w:p>
    <w:p w14:paraId="2D371549" w14:textId="77777777" w:rsidR="008B48A1" w:rsidRPr="005B522F" w:rsidRDefault="008B48A1" w:rsidP="008B48A1">
      <w:pPr>
        <w:spacing w:line="240" w:lineRule="exact"/>
        <w:jc w:val="center"/>
        <w:rPr>
          <w:rFonts w:ascii="Times New Roman" w:hAnsi="Times New Roman"/>
          <w:sz w:val="22"/>
          <w:szCs w:val="22"/>
          <w:lang w:val="fr-CA"/>
        </w:rPr>
      </w:pPr>
      <w:r w:rsidRPr="005B522F">
        <w:rPr>
          <w:rFonts w:ascii="Times New Roman" w:hAnsi="Times New Roman"/>
          <w:sz w:val="22"/>
          <w:szCs w:val="22"/>
          <w:lang w:val="fr-CA"/>
        </w:rPr>
        <w:t>guy.lanoue@umontreal.ca</w:t>
      </w:r>
    </w:p>
    <w:p w14:paraId="35384D63" w14:textId="77777777" w:rsidR="00200E53" w:rsidRPr="005B522F" w:rsidRDefault="00200E53">
      <w:pPr>
        <w:rPr>
          <w:rFonts w:ascii="Times New Roman" w:hAnsi="Times New Roman"/>
          <w:sz w:val="22"/>
          <w:szCs w:val="22"/>
          <w:lang w:val="fr-CA"/>
        </w:rPr>
      </w:pPr>
    </w:p>
    <w:p w14:paraId="4BFDADD3" w14:textId="77777777" w:rsidR="005B522F" w:rsidRPr="005B522F" w:rsidRDefault="005B522F" w:rsidP="00342F87">
      <w:pPr>
        <w:rPr>
          <w:rFonts w:ascii="Times New Roman" w:hAnsi="Times New Roman"/>
          <w:b/>
          <w:sz w:val="22"/>
          <w:szCs w:val="22"/>
          <w:lang w:val="fr-CA"/>
        </w:rPr>
      </w:pPr>
    </w:p>
    <w:p w14:paraId="5E024FD7" w14:textId="57B193B0" w:rsidR="00342F87" w:rsidRPr="005B522F" w:rsidRDefault="00625BB2" w:rsidP="00342F87">
      <w:pPr>
        <w:rPr>
          <w:rFonts w:ascii="Times New Roman" w:hAnsi="Times New Roman"/>
          <w:sz w:val="22"/>
          <w:szCs w:val="22"/>
          <w:lang w:val="fr-CA"/>
        </w:rPr>
      </w:pPr>
      <w:r w:rsidRPr="005B522F">
        <w:rPr>
          <w:rFonts w:ascii="Times New Roman" w:hAnsi="Times New Roman"/>
          <w:b/>
          <w:sz w:val="22"/>
          <w:szCs w:val="22"/>
          <w:lang w:val="fr-CA"/>
        </w:rPr>
        <w:t>Consignes pour le papier de recherche :</w:t>
      </w:r>
      <w:r w:rsidRPr="005B522F">
        <w:rPr>
          <w:rFonts w:ascii="Times New Roman" w:hAnsi="Times New Roman"/>
          <w:sz w:val="22"/>
          <w:szCs w:val="22"/>
          <w:lang w:val="fr-CA"/>
        </w:rPr>
        <w:t xml:space="preserve"> </w:t>
      </w:r>
      <w:r w:rsidR="00342F87" w:rsidRPr="005B522F">
        <w:rPr>
          <w:rFonts w:ascii="Times New Roman" w:hAnsi="Times New Roman"/>
          <w:sz w:val="22"/>
          <w:szCs w:val="22"/>
          <w:lang w:val="fr-CA"/>
        </w:rPr>
        <w:t>Le papier devrait être approximativement 15 pages, interligne 1,5, ou 20</w:t>
      </w:r>
      <w:r w:rsidR="006D0A59" w:rsidRPr="005B522F">
        <w:rPr>
          <w:rFonts w:ascii="Times New Roman" w:hAnsi="Times New Roman"/>
          <w:sz w:val="22"/>
          <w:szCs w:val="22"/>
          <w:lang w:val="fr-CA"/>
        </w:rPr>
        <w:t xml:space="preserve"> - 23</w:t>
      </w:r>
      <w:r w:rsidR="00342F87" w:rsidRPr="005B522F">
        <w:rPr>
          <w:rFonts w:ascii="Times New Roman" w:hAnsi="Times New Roman"/>
          <w:sz w:val="22"/>
          <w:szCs w:val="22"/>
          <w:lang w:val="fr-CA"/>
        </w:rPr>
        <w:t xml:space="preserve"> pages (interligne double). </w:t>
      </w:r>
      <w:r w:rsidR="006D0A59" w:rsidRPr="005B522F">
        <w:rPr>
          <w:rFonts w:ascii="Times New Roman" w:hAnsi="Times New Roman"/>
          <w:sz w:val="22"/>
          <w:szCs w:val="22"/>
          <w:lang w:val="fr-CA"/>
        </w:rPr>
        <w:t>Je ne suis pas stricte en ce qui concerne la longueur. Écrivez assez pour développer vos idées!</w:t>
      </w:r>
      <w:r w:rsidR="00862EA8">
        <w:rPr>
          <w:rFonts w:ascii="Times New Roman" w:hAnsi="Times New Roman"/>
          <w:sz w:val="22"/>
          <w:szCs w:val="22"/>
          <w:lang w:val="fr-CA"/>
        </w:rPr>
        <w:t xml:space="preserve"> </w:t>
      </w:r>
    </w:p>
    <w:p w14:paraId="19BDE34B" w14:textId="36A479BE" w:rsidR="00712212" w:rsidRPr="005B522F" w:rsidRDefault="00342F87" w:rsidP="00342F87">
      <w:pPr>
        <w:rPr>
          <w:rFonts w:ascii="Times New Roman" w:hAnsi="Times New Roman"/>
          <w:sz w:val="22"/>
          <w:szCs w:val="22"/>
          <w:lang w:val="fr-CA"/>
        </w:rPr>
      </w:pPr>
      <w:r w:rsidRPr="005B522F">
        <w:rPr>
          <w:rFonts w:ascii="Times New Roman" w:hAnsi="Times New Roman"/>
          <w:sz w:val="22"/>
          <w:szCs w:val="22"/>
          <w:lang w:val="fr-CA"/>
        </w:rPr>
        <w:t>Références en format standard (Tremblay 1998 :34)</w:t>
      </w:r>
      <w:r w:rsidR="00862EA8">
        <w:rPr>
          <w:rFonts w:ascii="Times New Roman" w:hAnsi="Times New Roman"/>
          <w:sz w:val="22"/>
          <w:szCs w:val="22"/>
          <w:lang w:val="fr-CA"/>
        </w:rPr>
        <w:t xml:space="preserve"> dans le corps du texte</w:t>
      </w:r>
      <w:r w:rsidRPr="005B522F">
        <w:rPr>
          <w:rFonts w:ascii="Times New Roman" w:hAnsi="Times New Roman"/>
          <w:sz w:val="22"/>
          <w:szCs w:val="22"/>
          <w:lang w:val="fr-CA"/>
        </w:rPr>
        <w:t xml:space="preserve">, avec bibliographie </w:t>
      </w:r>
      <w:r w:rsidR="00862EA8">
        <w:rPr>
          <w:rFonts w:ascii="Times New Roman" w:hAnsi="Times New Roman"/>
          <w:sz w:val="22"/>
          <w:szCs w:val="22"/>
          <w:lang w:val="fr-CA"/>
        </w:rPr>
        <w:t xml:space="preserve">à la fin </w:t>
      </w:r>
      <w:r w:rsidRPr="005B522F">
        <w:rPr>
          <w:rFonts w:ascii="Times New Roman" w:hAnsi="Times New Roman"/>
          <w:sz w:val="22"/>
          <w:szCs w:val="22"/>
          <w:lang w:val="fr-CA"/>
        </w:rPr>
        <w:t>(divers formats sont permis, mais soyez cohérents</w:t>
      </w:r>
      <w:proofErr w:type="gramStart"/>
      <w:r w:rsidRPr="005B522F">
        <w:rPr>
          <w:rFonts w:ascii="Times New Roman" w:hAnsi="Times New Roman"/>
          <w:sz w:val="22"/>
          <w:szCs w:val="22"/>
          <w:lang w:val="fr-CA"/>
        </w:rPr>
        <w:t>)</w:t>
      </w:r>
      <w:r w:rsidR="00862EA8">
        <w:rPr>
          <w:rFonts w:ascii="Times New Roman" w:hAnsi="Times New Roman"/>
          <w:sz w:val="22"/>
          <w:szCs w:val="22"/>
          <w:lang w:val="fr-CA"/>
        </w:rPr>
        <w:t xml:space="preserve">. </w:t>
      </w:r>
      <w:proofErr w:type="gramEnd"/>
      <w:r w:rsidR="00862EA8">
        <w:rPr>
          <w:rFonts w:ascii="Times New Roman" w:hAnsi="Times New Roman"/>
          <w:sz w:val="22"/>
          <w:szCs w:val="22"/>
          <w:lang w:val="fr-CA"/>
        </w:rPr>
        <w:t>Par exemple</w:t>
      </w:r>
      <w:r w:rsidRPr="005B522F">
        <w:rPr>
          <w:rFonts w:ascii="Times New Roman" w:hAnsi="Times New Roman"/>
          <w:sz w:val="22"/>
          <w:szCs w:val="22"/>
          <w:lang w:val="fr-CA"/>
        </w:rPr>
        <w:t xml:space="preserve"> : </w:t>
      </w:r>
    </w:p>
    <w:p w14:paraId="24C57536" w14:textId="77777777" w:rsidR="00342F87" w:rsidRPr="005B522F" w:rsidRDefault="00342F87" w:rsidP="00342F87">
      <w:pPr>
        <w:rPr>
          <w:rFonts w:ascii="Times New Roman" w:hAnsi="Times New Roman"/>
          <w:sz w:val="22"/>
          <w:szCs w:val="22"/>
          <w:lang w:val="fr-CA"/>
        </w:rPr>
      </w:pPr>
    </w:p>
    <w:p w14:paraId="462E5E9A" w14:textId="77777777" w:rsidR="00342F87" w:rsidRPr="005B522F" w:rsidRDefault="00342F87" w:rsidP="00342F87">
      <w:pPr>
        <w:rPr>
          <w:rFonts w:ascii="Times New Roman" w:hAnsi="Times New Roman"/>
          <w:sz w:val="22"/>
          <w:szCs w:val="22"/>
          <w:lang w:val="fr-CA"/>
        </w:rPr>
      </w:pPr>
      <w:r w:rsidRPr="005B522F">
        <w:rPr>
          <w:rFonts w:ascii="Times New Roman" w:hAnsi="Times New Roman"/>
          <w:sz w:val="22"/>
          <w:szCs w:val="22"/>
          <w:lang w:val="fr-CA"/>
        </w:rPr>
        <w:t xml:space="preserve">Livre : Tremblay, Jean (1998). </w:t>
      </w:r>
      <w:r w:rsidRPr="005B522F">
        <w:rPr>
          <w:rFonts w:ascii="Times New Roman" w:hAnsi="Times New Roman"/>
          <w:i/>
          <w:sz w:val="22"/>
          <w:szCs w:val="22"/>
          <w:lang w:val="fr-CA"/>
        </w:rPr>
        <w:t xml:space="preserve">La pêche parmi les Autochtones du </w:t>
      </w:r>
      <w:proofErr w:type="gramStart"/>
      <w:r w:rsidRPr="005B522F">
        <w:rPr>
          <w:rFonts w:ascii="Times New Roman" w:hAnsi="Times New Roman"/>
          <w:i/>
          <w:sz w:val="22"/>
          <w:szCs w:val="22"/>
          <w:lang w:val="fr-CA"/>
        </w:rPr>
        <w:t>Côte</w:t>
      </w:r>
      <w:proofErr w:type="gramEnd"/>
      <w:r w:rsidRPr="005B522F">
        <w:rPr>
          <w:rFonts w:ascii="Times New Roman" w:hAnsi="Times New Roman"/>
          <w:i/>
          <w:sz w:val="22"/>
          <w:szCs w:val="22"/>
          <w:lang w:val="fr-CA"/>
        </w:rPr>
        <w:t>-Ouest</w:t>
      </w:r>
      <w:r w:rsidRPr="005B522F">
        <w:rPr>
          <w:rFonts w:ascii="Times New Roman" w:hAnsi="Times New Roman"/>
          <w:sz w:val="22"/>
          <w:szCs w:val="22"/>
          <w:lang w:val="fr-CA"/>
        </w:rPr>
        <w:t>. Paris : Harmattan.</w:t>
      </w:r>
    </w:p>
    <w:p w14:paraId="7BF00672" w14:textId="404B08B2" w:rsidR="00342F87" w:rsidRPr="005B522F" w:rsidRDefault="00342F87" w:rsidP="00342F87">
      <w:pPr>
        <w:rPr>
          <w:rFonts w:ascii="Times New Roman" w:hAnsi="Times New Roman"/>
          <w:sz w:val="22"/>
          <w:szCs w:val="22"/>
          <w:lang w:val="fr-CA"/>
        </w:rPr>
      </w:pPr>
      <w:r w:rsidRPr="005B522F">
        <w:rPr>
          <w:rFonts w:ascii="Times New Roman" w:hAnsi="Times New Roman"/>
          <w:sz w:val="22"/>
          <w:szCs w:val="22"/>
          <w:lang w:val="fr-CA"/>
        </w:rPr>
        <w:t xml:space="preserve">Revue : Tremblay, Jean (1998). « La pêche parmi les Autochtones du </w:t>
      </w:r>
      <w:proofErr w:type="gramStart"/>
      <w:r w:rsidRPr="005B522F">
        <w:rPr>
          <w:rFonts w:ascii="Times New Roman" w:hAnsi="Times New Roman"/>
          <w:sz w:val="22"/>
          <w:szCs w:val="22"/>
          <w:lang w:val="fr-CA"/>
        </w:rPr>
        <w:t>Côte</w:t>
      </w:r>
      <w:proofErr w:type="gramEnd"/>
      <w:r w:rsidRPr="005B522F">
        <w:rPr>
          <w:rFonts w:ascii="Times New Roman" w:hAnsi="Times New Roman"/>
          <w:sz w:val="22"/>
          <w:szCs w:val="22"/>
          <w:lang w:val="fr-CA"/>
        </w:rPr>
        <w:t xml:space="preserve">-Ouest ». </w:t>
      </w:r>
      <w:r w:rsidRPr="005B522F">
        <w:rPr>
          <w:rFonts w:ascii="Times New Roman" w:hAnsi="Times New Roman"/>
          <w:i/>
          <w:sz w:val="22"/>
          <w:szCs w:val="22"/>
          <w:lang w:val="fr-CA"/>
        </w:rPr>
        <w:t>Ethnohistoire</w:t>
      </w:r>
      <w:r w:rsidRPr="005B522F">
        <w:rPr>
          <w:rFonts w:ascii="Times New Roman" w:hAnsi="Times New Roman"/>
          <w:sz w:val="22"/>
          <w:szCs w:val="22"/>
          <w:lang w:val="fr-CA"/>
        </w:rPr>
        <w:t xml:space="preserve"> 23(4) :12-46.</w:t>
      </w:r>
      <w:r w:rsidR="00862EA8">
        <w:rPr>
          <w:rFonts w:ascii="Times New Roman" w:hAnsi="Times New Roman"/>
          <w:sz w:val="22"/>
          <w:szCs w:val="22"/>
          <w:lang w:val="fr-CA"/>
        </w:rPr>
        <w:t xml:space="preserve"> (NOTEZ QUE CE LIVRE N’EXISTE PAS! J’AI INVENTÉ LE TITRE POUR ILLUSTRER LE FORMAT!).</w:t>
      </w:r>
    </w:p>
    <w:p w14:paraId="42342EB6" w14:textId="77777777" w:rsidR="00342F87" w:rsidRPr="005B522F" w:rsidRDefault="00342F87" w:rsidP="00342F87">
      <w:pPr>
        <w:rPr>
          <w:rFonts w:ascii="Times New Roman" w:hAnsi="Times New Roman"/>
          <w:sz w:val="22"/>
          <w:szCs w:val="22"/>
          <w:lang w:val="fr-CA"/>
        </w:rPr>
      </w:pPr>
      <w:r w:rsidRPr="005B522F">
        <w:rPr>
          <w:rFonts w:ascii="Times New Roman" w:hAnsi="Times New Roman"/>
          <w:sz w:val="22"/>
          <w:szCs w:val="22"/>
          <w:lang w:val="fr-CA"/>
        </w:rPr>
        <w:t xml:space="preserve">Internet : </w:t>
      </w:r>
      <w:hyperlink r:id="rId6" w:history="1">
        <w:r w:rsidRPr="005B522F">
          <w:rPr>
            <w:rStyle w:val="Lienhypertexte"/>
            <w:rFonts w:ascii="Times New Roman" w:hAnsi="Times New Roman"/>
            <w:sz w:val="22"/>
            <w:szCs w:val="22"/>
            <w:lang w:val="fr-CA"/>
          </w:rPr>
          <w:t>https://www.umontreal.ca/</w:t>
        </w:r>
      </w:hyperlink>
      <w:r w:rsidRPr="005B522F">
        <w:rPr>
          <w:rFonts w:ascii="Times New Roman" w:hAnsi="Times New Roman"/>
          <w:sz w:val="22"/>
          <w:szCs w:val="22"/>
          <w:lang w:val="fr-CA"/>
        </w:rPr>
        <w:t>; 5-06-2024 [on met toujours la date de consultation du site, car les sites changent souvent de configuration].</w:t>
      </w:r>
    </w:p>
    <w:p w14:paraId="66F0DA26" w14:textId="77777777" w:rsidR="00246566" w:rsidRPr="005B522F" w:rsidRDefault="00246566" w:rsidP="00342F87">
      <w:pPr>
        <w:rPr>
          <w:rFonts w:ascii="Times New Roman" w:hAnsi="Times New Roman"/>
          <w:b/>
          <w:sz w:val="22"/>
          <w:szCs w:val="22"/>
          <w:lang w:val="fr-CA"/>
        </w:rPr>
      </w:pPr>
    </w:p>
    <w:p w14:paraId="40EDE26F" w14:textId="77777777" w:rsidR="005B522F" w:rsidRPr="005B522F" w:rsidRDefault="005B522F" w:rsidP="005B522F">
      <w:pPr>
        <w:rPr>
          <w:rFonts w:ascii="Times New Roman" w:hAnsi="Times New Roman"/>
          <w:sz w:val="22"/>
          <w:szCs w:val="22"/>
          <w:lang w:val="fr-CA"/>
        </w:rPr>
      </w:pPr>
      <w:r w:rsidRPr="005B522F">
        <w:rPr>
          <w:rFonts w:ascii="Times New Roman" w:hAnsi="Times New Roman"/>
          <w:b/>
          <w:sz w:val="22"/>
          <w:szCs w:val="22"/>
          <w:lang w:val="fr-CA"/>
        </w:rPr>
        <w:t>Consignes pour le compte rendu</w:t>
      </w:r>
      <w:r w:rsidRPr="005B522F">
        <w:rPr>
          <w:rFonts w:ascii="Times New Roman" w:hAnsi="Times New Roman"/>
          <w:sz w:val="22"/>
          <w:szCs w:val="22"/>
          <w:lang w:val="fr-CA"/>
        </w:rPr>
        <w:t> : 3 – 5 pages, interligne 1,5. Ajustez pour interligne double.</w:t>
      </w:r>
    </w:p>
    <w:p w14:paraId="0114951E" w14:textId="77777777" w:rsidR="005B522F" w:rsidRPr="005B522F" w:rsidRDefault="005B522F" w:rsidP="005B522F">
      <w:pPr>
        <w:rPr>
          <w:rFonts w:ascii="Times New Roman" w:hAnsi="Times New Roman"/>
          <w:sz w:val="22"/>
          <w:szCs w:val="22"/>
          <w:lang w:val="fr-CA"/>
        </w:rPr>
      </w:pPr>
      <w:r w:rsidRPr="005B522F">
        <w:rPr>
          <w:rFonts w:ascii="Times New Roman" w:hAnsi="Times New Roman"/>
          <w:sz w:val="22"/>
          <w:szCs w:val="22"/>
          <w:lang w:val="fr-CA"/>
        </w:rPr>
        <w:t>Présentation du livre (auteur, année, lieu de publication, no. de pages, autres détails (cartes, illustrations, etc.) : un paragraphe devrait suffire.</w:t>
      </w:r>
    </w:p>
    <w:p w14:paraId="0DA95CBE" w14:textId="76C17F68" w:rsidR="005B522F" w:rsidRPr="005B522F" w:rsidRDefault="005B522F" w:rsidP="005B522F">
      <w:pPr>
        <w:rPr>
          <w:rFonts w:ascii="Times New Roman" w:hAnsi="Times New Roman"/>
          <w:sz w:val="22"/>
          <w:szCs w:val="22"/>
          <w:lang w:val="fr-CA"/>
        </w:rPr>
      </w:pPr>
      <w:r w:rsidRPr="005B522F">
        <w:rPr>
          <w:rFonts w:ascii="Times New Roman" w:hAnsi="Times New Roman"/>
          <w:sz w:val="22"/>
          <w:szCs w:val="22"/>
          <w:lang w:val="fr-CA"/>
        </w:rPr>
        <w:t>Contexte du livre : quels étaient les débats scientifiques (anthropologiques) qui ont motivé l’auteur à écrire le livre (un paragraphe).</w:t>
      </w:r>
      <w:r w:rsidR="00862EA8">
        <w:rPr>
          <w:rFonts w:ascii="Times New Roman" w:hAnsi="Times New Roman"/>
          <w:sz w:val="22"/>
          <w:szCs w:val="22"/>
          <w:lang w:val="fr-CA"/>
        </w:rPr>
        <w:t xml:space="preserve"> Ce n’est pas nécessaire d’ajouter des références à d’autres œuvres; vous devez présenter le livre, pas enquêter sur le sujet du livre. </w:t>
      </w:r>
    </w:p>
    <w:p w14:paraId="3557AB62" w14:textId="77777777" w:rsidR="005B522F" w:rsidRPr="005B522F" w:rsidRDefault="005B522F" w:rsidP="005B522F">
      <w:pPr>
        <w:rPr>
          <w:rFonts w:ascii="Times New Roman" w:hAnsi="Times New Roman"/>
          <w:sz w:val="22"/>
          <w:szCs w:val="22"/>
          <w:lang w:val="fr-CA"/>
        </w:rPr>
      </w:pPr>
      <w:r w:rsidRPr="005B522F">
        <w:rPr>
          <w:rFonts w:ascii="Times New Roman" w:hAnsi="Times New Roman"/>
          <w:sz w:val="22"/>
          <w:szCs w:val="22"/>
          <w:lang w:val="fr-CA"/>
        </w:rPr>
        <w:t xml:space="preserve">Description de l’argument (2 – 3 pages) : quelle était l’hypothèse de l’auteur? Présentation de ses arguments principaux. </w:t>
      </w:r>
    </w:p>
    <w:p w14:paraId="7F56A314" w14:textId="77777777" w:rsidR="005B522F" w:rsidRPr="005B522F" w:rsidRDefault="005B522F" w:rsidP="005B522F">
      <w:pPr>
        <w:rPr>
          <w:rFonts w:ascii="Times New Roman" w:hAnsi="Times New Roman"/>
          <w:sz w:val="22"/>
          <w:szCs w:val="22"/>
          <w:lang w:val="fr-CA"/>
        </w:rPr>
      </w:pPr>
      <w:r w:rsidRPr="005B522F">
        <w:rPr>
          <w:rFonts w:ascii="Times New Roman" w:hAnsi="Times New Roman"/>
          <w:sz w:val="22"/>
          <w:szCs w:val="22"/>
          <w:lang w:val="fr-CA"/>
        </w:rPr>
        <w:t>Votre opinion (un ou deux paragraphes) : l’auteur a-t-il atteint son but? A-t-il suffisamment appuyé son argument avec des détails empiriques? La qualité des détails est-elle suffisante pour appuyer son argument? Le langage est-il adapté au public ciblé (vulgarisation, académique, public intellectuel et instruit, mais pas spécialiste, etc.). Avez-vous appris quelque chose?</w:t>
      </w:r>
    </w:p>
    <w:p w14:paraId="39BB41F8" w14:textId="77777777" w:rsidR="00625BB2" w:rsidRPr="005B522F" w:rsidRDefault="00625BB2" w:rsidP="00342F87">
      <w:pPr>
        <w:rPr>
          <w:rFonts w:ascii="Times New Roman" w:hAnsi="Times New Roman"/>
          <w:sz w:val="22"/>
          <w:szCs w:val="22"/>
          <w:lang w:val="fr-CA"/>
        </w:rPr>
      </w:pPr>
    </w:p>
    <w:p w14:paraId="5FDEA786" w14:textId="77777777" w:rsidR="00D74CBA" w:rsidRPr="005B522F" w:rsidRDefault="00625BB2" w:rsidP="00342F87">
      <w:pPr>
        <w:rPr>
          <w:rFonts w:ascii="Times New Roman" w:hAnsi="Times New Roman"/>
          <w:sz w:val="22"/>
          <w:szCs w:val="22"/>
          <w:lang w:val="fr-CA"/>
        </w:rPr>
      </w:pPr>
      <w:r w:rsidRPr="005B522F">
        <w:rPr>
          <w:rFonts w:ascii="Times New Roman" w:hAnsi="Times New Roman"/>
          <w:b/>
          <w:sz w:val="22"/>
          <w:szCs w:val="22"/>
          <w:lang w:val="fr-CA"/>
        </w:rPr>
        <w:t>Pour les deux travaux</w:t>
      </w:r>
      <w:r w:rsidRPr="005B522F">
        <w:rPr>
          <w:rFonts w:ascii="Times New Roman" w:hAnsi="Times New Roman"/>
          <w:sz w:val="22"/>
          <w:szCs w:val="22"/>
          <w:lang w:val="fr-CA"/>
        </w:rPr>
        <w:t xml:space="preserve"> : </w:t>
      </w:r>
    </w:p>
    <w:p w14:paraId="7BCDB71D" w14:textId="5F9E5A89" w:rsidR="00501A0C" w:rsidRPr="005B522F" w:rsidRDefault="00E02ACC" w:rsidP="00342F87">
      <w:pPr>
        <w:rPr>
          <w:rFonts w:ascii="Times New Roman" w:hAnsi="Times New Roman"/>
          <w:sz w:val="22"/>
          <w:szCs w:val="22"/>
          <w:lang w:val="fr-CA"/>
        </w:rPr>
      </w:pPr>
      <w:r w:rsidRPr="005B522F">
        <w:rPr>
          <w:rFonts w:ascii="Times New Roman" w:hAnsi="Times New Roman"/>
          <w:sz w:val="22"/>
          <w:szCs w:val="22"/>
          <w:lang w:val="fr-CA"/>
        </w:rPr>
        <w:t>V</w:t>
      </w:r>
      <w:r w:rsidR="00625BB2" w:rsidRPr="005B522F">
        <w:rPr>
          <w:rFonts w:ascii="Times New Roman" w:hAnsi="Times New Roman"/>
          <w:sz w:val="22"/>
          <w:szCs w:val="22"/>
          <w:lang w:val="fr-CA"/>
        </w:rPr>
        <w:t>ous pouvez utiliser le ‘Je’ </w:t>
      </w:r>
      <w:r w:rsidR="00862EA8">
        <w:rPr>
          <w:rFonts w:ascii="Times New Roman" w:hAnsi="Times New Roman"/>
          <w:sz w:val="22"/>
          <w:szCs w:val="22"/>
          <w:lang w:val="fr-CA"/>
        </w:rPr>
        <w:t>(</w:t>
      </w:r>
      <w:proofErr w:type="spellStart"/>
      <w:r w:rsidR="00862EA8">
        <w:rPr>
          <w:rFonts w:ascii="Times New Roman" w:hAnsi="Times New Roman"/>
          <w:sz w:val="22"/>
          <w:szCs w:val="22"/>
          <w:lang w:val="fr-CA"/>
        </w:rPr>
        <w:t>eg</w:t>
      </w:r>
      <w:proofErr w:type="spellEnd"/>
      <w:r w:rsidR="00862EA8">
        <w:rPr>
          <w:rFonts w:ascii="Times New Roman" w:hAnsi="Times New Roman"/>
          <w:sz w:val="22"/>
          <w:szCs w:val="22"/>
          <w:lang w:val="fr-CA"/>
        </w:rPr>
        <w:t xml:space="preserve"> » Je pense que… ») </w:t>
      </w:r>
      <w:r w:rsidR="00625BB2" w:rsidRPr="005B522F">
        <w:rPr>
          <w:rFonts w:ascii="Times New Roman" w:hAnsi="Times New Roman"/>
          <w:sz w:val="22"/>
          <w:szCs w:val="22"/>
          <w:lang w:val="fr-CA"/>
        </w:rPr>
        <w:t xml:space="preserve">: c’est votre opinion qui est présentée, pas celle d’une voix impersonnelle. </w:t>
      </w:r>
    </w:p>
    <w:p w14:paraId="14E2DA68" w14:textId="77777777" w:rsidR="00CE6BC7" w:rsidRDefault="00CE6BC7" w:rsidP="00342F87">
      <w:pPr>
        <w:rPr>
          <w:rFonts w:ascii="Times New Roman" w:hAnsi="Times New Roman"/>
          <w:sz w:val="22"/>
          <w:szCs w:val="22"/>
          <w:lang w:val="fr-CA"/>
        </w:rPr>
      </w:pPr>
    </w:p>
    <w:p w14:paraId="0C7C98D4" w14:textId="78A9605D" w:rsidR="00862EA8" w:rsidRDefault="00D74CBA" w:rsidP="00342F87">
      <w:pPr>
        <w:rPr>
          <w:rFonts w:ascii="Times New Roman" w:hAnsi="Times New Roman"/>
          <w:sz w:val="22"/>
          <w:szCs w:val="22"/>
          <w:lang w:val="fr-CA"/>
        </w:rPr>
      </w:pPr>
      <w:r w:rsidRPr="005B522F">
        <w:rPr>
          <w:rFonts w:ascii="Times New Roman" w:hAnsi="Times New Roman"/>
          <w:sz w:val="22"/>
          <w:szCs w:val="22"/>
          <w:lang w:val="fr-CA"/>
        </w:rPr>
        <w:t xml:space="preserve">Même si vous reformulez </w:t>
      </w:r>
      <w:r w:rsidR="00D0044B" w:rsidRPr="005B522F">
        <w:rPr>
          <w:rFonts w:ascii="Times New Roman" w:hAnsi="Times New Roman"/>
          <w:sz w:val="22"/>
          <w:szCs w:val="22"/>
          <w:lang w:val="fr-CA"/>
        </w:rPr>
        <w:t>des données ou un</w:t>
      </w:r>
      <w:r w:rsidR="00DA5BF2" w:rsidRPr="005B522F">
        <w:rPr>
          <w:rFonts w:ascii="Times New Roman" w:hAnsi="Times New Roman"/>
          <w:sz w:val="22"/>
          <w:szCs w:val="22"/>
          <w:lang w:val="fr-CA"/>
        </w:rPr>
        <w:t>e</w:t>
      </w:r>
      <w:r w:rsidR="00D0044B" w:rsidRPr="005B522F">
        <w:rPr>
          <w:rFonts w:ascii="Times New Roman" w:hAnsi="Times New Roman"/>
          <w:sz w:val="22"/>
          <w:szCs w:val="22"/>
          <w:lang w:val="fr-CA"/>
        </w:rPr>
        <w:t xml:space="preserve"> opinion dans vos propres mots, si l’idée ou les données viennent d’une autre personne, on met une référence. </w:t>
      </w:r>
      <w:r w:rsidR="00DA5BF2" w:rsidRPr="005B522F">
        <w:rPr>
          <w:rFonts w:ascii="Times New Roman" w:hAnsi="Times New Roman"/>
          <w:sz w:val="22"/>
          <w:szCs w:val="22"/>
          <w:lang w:val="fr-CA"/>
        </w:rPr>
        <w:t xml:space="preserve">Les citations (« XX », avec guillemets) sont utilisées quand les mots ou les données sont tirés intégralement d’un autre texte. </w:t>
      </w:r>
      <w:r w:rsidR="00862EA8">
        <w:rPr>
          <w:rFonts w:ascii="Times New Roman" w:hAnsi="Times New Roman"/>
          <w:sz w:val="22"/>
          <w:szCs w:val="22"/>
          <w:lang w:val="fr-CA"/>
        </w:rPr>
        <w:t>Si c’est une idée ou un texte semblable au vôtre, une simple référence générale est suffisante (</w:t>
      </w:r>
      <w:proofErr w:type="spellStart"/>
      <w:r w:rsidR="00862EA8">
        <w:rPr>
          <w:rFonts w:ascii="Times New Roman" w:hAnsi="Times New Roman"/>
          <w:sz w:val="22"/>
          <w:szCs w:val="22"/>
          <w:lang w:val="fr-CA"/>
        </w:rPr>
        <w:t>eg</w:t>
      </w:r>
      <w:proofErr w:type="spellEnd"/>
      <w:r w:rsidR="00862EA8">
        <w:rPr>
          <w:rFonts w:ascii="Times New Roman" w:hAnsi="Times New Roman"/>
          <w:sz w:val="22"/>
          <w:szCs w:val="22"/>
          <w:lang w:val="fr-CA"/>
        </w:rPr>
        <w:t> : Tremblay 2012 [sans numéros de pages])</w:t>
      </w:r>
    </w:p>
    <w:p w14:paraId="1DF6C1E8" w14:textId="590413E8" w:rsidR="00D74CBA" w:rsidRPr="005B522F" w:rsidRDefault="00DA5BF2" w:rsidP="00342F87">
      <w:pPr>
        <w:rPr>
          <w:rFonts w:ascii="Times New Roman" w:hAnsi="Times New Roman"/>
          <w:sz w:val="22"/>
          <w:szCs w:val="22"/>
          <w:lang w:val="fr-CA"/>
        </w:rPr>
      </w:pPr>
      <w:r w:rsidRPr="005B522F">
        <w:rPr>
          <w:rFonts w:ascii="Times New Roman" w:hAnsi="Times New Roman"/>
          <w:sz w:val="22"/>
          <w:szCs w:val="22"/>
          <w:lang w:val="fr-CA"/>
        </w:rPr>
        <w:t xml:space="preserve"> </w:t>
      </w:r>
    </w:p>
    <w:p w14:paraId="1E79AA30" w14:textId="77777777" w:rsidR="00625BB2" w:rsidRPr="005B522F" w:rsidRDefault="00625BB2" w:rsidP="00342F87">
      <w:pPr>
        <w:rPr>
          <w:rFonts w:ascii="Times New Roman" w:hAnsi="Times New Roman"/>
          <w:sz w:val="22"/>
          <w:szCs w:val="22"/>
          <w:lang w:val="fr-CA"/>
        </w:rPr>
      </w:pPr>
      <w:r w:rsidRPr="005B522F">
        <w:rPr>
          <w:rFonts w:ascii="Times New Roman" w:hAnsi="Times New Roman"/>
          <w:sz w:val="22"/>
          <w:szCs w:val="22"/>
          <w:lang w:val="fr-CA"/>
        </w:rPr>
        <w:t xml:space="preserve">Vous devez être le plus précis possible : pas « Les Autochtones sont… », mais « Les Autochtones du Lac Saguenay dans les années </w:t>
      </w:r>
      <w:proofErr w:type="gramStart"/>
      <w:r w:rsidRPr="005B522F">
        <w:rPr>
          <w:rFonts w:ascii="Times New Roman" w:hAnsi="Times New Roman"/>
          <w:sz w:val="22"/>
          <w:szCs w:val="22"/>
          <w:lang w:val="fr-CA"/>
        </w:rPr>
        <w:t>1960….</w:t>
      </w:r>
      <w:proofErr w:type="gramEnd"/>
      <w:r w:rsidRPr="005B522F">
        <w:rPr>
          <w:rFonts w:ascii="Times New Roman" w:hAnsi="Times New Roman"/>
          <w:sz w:val="22"/>
          <w:szCs w:val="22"/>
          <w:lang w:val="fr-CA"/>
        </w:rPr>
        <w:t xml:space="preserve"> ». Rappelez-vous que « Les Autochtones » est une catégorie politique qui a du sens seulement pour des Blancs. Ce n’est pas une étiquette scientifiquement acceptable. </w:t>
      </w:r>
    </w:p>
    <w:p w14:paraId="4937B1B6" w14:textId="77777777" w:rsidR="00CE6BC7" w:rsidRDefault="00CE6BC7" w:rsidP="00342F87">
      <w:pPr>
        <w:rPr>
          <w:rFonts w:ascii="Times New Roman" w:hAnsi="Times New Roman"/>
          <w:sz w:val="22"/>
          <w:szCs w:val="22"/>
          <w:lang w:val="fr-CA"/>
        </w:rPr>
      </w:pPr>
    </w:p>
    <w:p w14:paraId="3C82C329" w14:textId="7586A368" w:rsidR="00625BB2" w:rsidRPr="005B522F" w:rsidRDefault="00625BB2" w:rsidP="00342F87">
      <w:pPr>
        <w:rPr>
          <w:rFonts w:ascii="Times New Roman" w:hAnsi="Times New Roman"/>
          <w:sz w:val="22"/>
          <w:szCs w:val="22"/>
          <w:lang w:val="fr-CA"/>
        </w:rPr>
      </w:pPr>
      <w:r w:rsidRPr="005B522F">
        <w:rPr>
          <w:rFonts w:ascii="Times New Roman" w:hAnsi="Times New Roman"/>
          <w:sz w:val="22"/>
          <w:szCs w:val="22"/>
          <w:lang w:val="fr-CA"/>
        </w:rPr>
        <w:t>Évitez le « présent historique » quand vous parlez d’une situation du passé</w:t>
      </w:r>
      <w:r w:rsidR="00DA5BF2" w:rsidRPr="005B522F">
        <w:rPr>
          <w:rFonts w:ascii="Times New Roman" w:hAnsi="Times New Roman"/>
          <w:sz w:val="22"/>
          <w:szCs w:val="22"/>
          <w:lang w:val="fr-CA"/>
        </w:rPr>
        <w:t>,</w:t>
      </w:r>
      <w:r w:rsidRPr="005B522F">
        <w:rPr>
          <w:rFonts w:ascii="Times New Roman" w:hAnsi="Times New Roman"/>
          <w:sz w:val="22"/>
          <w:szCs w:val="22"/>
          <w:lang w:val="fr-CA"/>
        </w:rPr>
        <w:t xml:space="preserve"> mais qui n’est plus d’actualité : </w:t>
      </w:r>
      <w:r w:rsidR="00DA5BF2" w:rsidRPr="005B522F">
        <w:rPr>
          <w:rFonts w:ascii="Times New Roman" w:hAnsi="Times New Roman"/>
          <w:sz w:val="22"/>
          <w:szCs w:val="22"/>
          <w:lang w:val="fr-CA"/>
        </w:rPr>
        <w:t>p</w:t>
      </w:r>
      <w:r w:rsidRPr="005B522F">
        <w:rPr>
          <w:rFonts w:ascii="Times New Roman" w:hAnsi="Times New Roman"/>
          <w:sz w:val="22"/>
          <w:szCs w:val="22"/>
          <w:lang w:val="fr-CA"/>
        </w:rPr>
        <w:t xml:space="preserve">as « Les Autochtones de Lac des Bois </w:t>
      </w:r>
      <w:r w:rsidRPr="005B522F">
        <w:rPr>
          <w:rFonts w:ascii="Times New Roman" w:hAnsi="Times New Roman"/>
          <w:b/>
          <w:sz w:val="22"/>
          <w:szCs w:val="22"/>
          <w:lang w:val="fr-CA"/>
        </w:rPr>
        <w:t xml:space="preserve">utilisent </w:t>
      </w:r>
      <w:r w:rsidRPr="005B522F">
        <w:rPr>
          <w:rFonts w:ascii="Times New Roman" w:hAnsi="Times New Roman"/>
          <w:sz w:val="22"/>
          <w:szCs w:val="22"/>
          <w:lang w:val="fr-CA"/>
        </w:rPr>
        <w:t xml:space="preserve">des pointes de flèches faites de fer </w:t>
      </w:r>
      <w:r w:rsidR="00862EA8">
        <w:rPr>
          <w:rFonts w:ascii="Times New Roman" w:hAnsi="Times New Roman"/>
          <w:sz w:val="22"/>
          <w:szCs w:val="22"/>
          <w:lang w:val="fr-CA"/>
        </w:rPr>
        <w:lastRenderedPageBreak/>
        <w:t xml:space="preserve">qu’ils obtiennent </w:t>
      </w:r>
      <w:r w:rsidRPr="005B522F">
        <w:rPr>
          <w:rFonts w:ascii="Times New Roman" w:hAnsi="Times New Roman"/>
          <w:sz w:val="22"/>
          <w:szCs w:val="22"/>
          <w:lang w:val="fr-CA"/>
        </w:rPr>
        <w:t>des marchands blancs », mais, « </w:t>
      </w:r>
      <w:r w:rsidR="00D841B8" w:rsidRPr="005B522F">
        <w:rPr>
          <w:rFonts w:ascii="Times New Roman" w:hAnsi="Times New Roman"/>
          <w:b/>
          <w:sz w:val="22"/>
          <w:szCs w:val="22"/>
          <w:lang w:val="fr-CA"/>
        </w:rPr>
        <w:t>Dans les années 1820 – 1860</w:t>
      </w:r>
      <w:r w:rsidR="00D841B8" w:rsidRPr="005B522F">
        <w:rPr>
          <w:rFonts w:ascii="Times New Roman" w:hAnsi="Times New Roman"/>
          <w:sz w:val="22"/>
          <w:szCs w:val="22"/>
          <w:lang w:val="fr-CA"/>
        </w:rPr>
        <w:t>, l</w:t>
      </w:r>
      <w:r w:rsidRPr="005B522F">
        <w:rPr>
          <w:rFonts w:ascii="Times New Roman" w:hAnsi="Times New Roman"/>
          <w:sz w:val="22"/>
          <w:szCs w:val="22"/>
          <w:lang w:val="fr-CA"/>
        </w:rPr>
        <w:t xml:space="preserve">es Autochtones de Lac des Bois </w:t>
      </w:r>
      <w:r w:rsidRPr="005B522F">
        <w:rPr>
          <w:rFonts w:ascii="Times New Roman" w:hAnsi="Times New Roman"/>
          <w:b/>
          <w:sz w:val="22"/>
          <w:szCs w:val="22"/>
          <w:lang w:val="fr-CA"/>
        </w:rPr>
        <w:t>utilis</w:t>
      </w:r>
      <w:r w:rsidR="00D841B8" w:rsidRPr="005B522F">
        <w:rPr>
          <w:rFonts w:ascii="Times New Roman" w:hAnsi="Times New Roman"/>
          <w:b/>
          <w:sz w:val="22"/>
          <w:szCs w:val="22"/>
          <w:lang w:val="fr-CA"/>
        </w:rPr>
        <w:t>aie</w:t>
      </w:r>
      <w:r w:rsidRPr="005B522F">
        <w:rPr>
          <w:rFonts w:ascii="Times New Roman" w:hAnsi="Times New Roman"/>
          <w:b/>
          <w:sz w:val="22"/>
          <w:szCs w:val="22"/>
          <w:lang w:val="fr-CA"/>
        </w:rPr>
        <w:t>nt</w:t>
      </w:r>
      <w:r w:rsidRPr="005B522F">
        <w:rPr>
          <w:rFonts w:ascii="Times New Roman" w:hAnsi="Times New Roman"/>
          <w:sz w:val="22"/>
          <w:szCs w:val="22"/>
          <w:lang w:val="fr-CA"/>
        </w:rPr>
        <w:t xml:space="preserve"> des pointes de flèches faites de </w:t>
      </w:r>
      <w:proofErr w:type="gramStart"/>
      <w:r w:rsidRPr="005B522F">
        <w:rPr>
          <w:rFonts w:ascii="Times New Roman" w:hAnsi="Times New Roman"/>
          <w:sz w:val="22"/>
          <w:szCs w:val="22"/>
          <w:lang w:val="fr-CA"/>
        </w:rPr>
        <w:t>fer obtenu</w:t>
      </w:r>
      <w:r w:rsidR="00862EA8">
        <w:rPr>
          <w:rFonts w:ascii="Times New Roman" w:hAnsi="Times New Roman"/>
          <w:sz w:val="22"/>
          <w:szCs w:val="22"/>
          <w:lang w:val="fr-CA"/>
        </w:rPr>
        <w:t>es</w:t>
      </w:r>
      <w:proofErr w:type="gramEnd"/>
      <w:r w:rsidRPr="005B522F">
        <w:rPr>
          <w:rFonts w:ascii="Times New Roman" w:hAnsi="Times New Roman"/>
          <w:sz w:val="22"/>
          <w:szCs w:val="22"/>
          <w:lang w:val="fr-CA"/>
        </w:rPr>
        <w:t xml:space="preserve"> des marchands blancs</w:t>
      </w:r>
      <w:r w:rsidR="00D841B8" w:rsidRPr="005B522F">
        <w:rPr>
          <w:rFonts w:ascii="Times New Roman" w:hAnsi="Times New Roman"/>
          <w:sz w:val="22"/>
          <w:szCs w:val="22"/>
          <w:lang w:val="fr-CA"/>
        </w:rPr>
        <w:t> ».</w:t>
      </w:r>
      <w:r w:rsidRPr="005B522F">
        <w:rPr>
          <w:rFonts w:ascii="Times New Roman" w:hAnsi="Times New Roman"/>
          <w:sz w:val="22"/>
          <w:szCs w:val="22"/>
          <w:lang w:val="fr-CA"/>
        </w:rPr>
        <w:t> </w:t>
      </w:r>
    </w:p>
    <w:p w14:paraId="7F85DFEC" w14:textId="77777777" w:rsidR="00D841B8" w:rsidRPr="005B522F" w:rsidRDefault="00D841B8" w:rsidP="00342F87">
      <w:pPr>
        <w:rPr>
          <w:rFonts w:ascii="Times New Roman" w:hAnsi="Times New Roman"/>
          <w:sz w:val="22"/>
          <w:szCs w:val="22"/>
          <w:lang w:val="fr-CA"/>
        </w:rPr>
      </w:pPr>
      <w:r w:rsidRPr="005B522F">
        <w:rPr>
          <w:rFonts w:ascii="Times New Roman" w:hAnsi="Times New Roman"/>
          <w:sz w:val="22"/>
          <w:szCs w:val="22"/>
          <w:lang w:val="fr-CA"/>
        </w:rPr>
        <w:t>Rappelez-vous que chaque auteur vivait dans un contexte particulier. Il est possible que les personnes d’antan utilisa</w:t>
      </w:r>
      <w:r w:rsidR="00DA5BF2" w:rsidRPr="005B522F">
        <w:rPr>
          <w:rFonts w:ascii="Times New Roman" w:hAnsi="Times New Roman"/>
          <w:sz w:val="22"/>
          <w:szCs w:val="22"/>
          <w:lang w:val="fr-CA"/>
        </w:rPr>
        <w:t>ss</w:t>
      </w:r>
      <w:r w:rsidRPr="005B522F">
        <w:rPr>
          <w:rFonts w:ascii="Times New Roman" w:hAnsi="Times New Roman"/>
          <w:sz w:val="22"/>
          <w:szCs w:val="22"/>
          <w:lang w:val="fr-CA"/>
        </w:rPr>
        <w:t>ent des mots qui sont bannis aujourd’hui, comme ‘primitif’ ou ‘sauvage’ sans nécessairement vouloir mépriser les autres. Il est permis de reproduire ces mots si le contexte l’exige, en précisant que c’est l’auteur qui parle.</w:t>
      </w:r>
    </w:p>
    <w:p w14:paraId="0E748231" w14:textId="77777777" w:rsidR="00862EA8" w:rsidRDefault="00862EA8" w:rsidP="00342F87">
      <w:pPr>
        <w:rPr>
          <w:rFonts w:ascii="Times New Roman" w:hAnsi="Times New Roman"/>
          <w:sz w:val="22"/>
          <w:szCs w:val="22"/>
          <w:lang w:val="fr-CA"/>
        </w:rPr>
      </w:pPr>
    </w:p>
    <w:p w14:paraId="4DEC4D61" w14:textId="43A43AE7" w:rsidR="00D841B8" w:rsidRPr="005B522F" w:rsidRDefault="00D841B8" w:rsidP="00342F87">
      <w:pPr>
        <w:rPr>
          <w:rFonts w:ascii="Times New Roman" w:hAnsi="Times New Roman"/>
          <w:sz w:val="22"/>
          <w:szCs w:val="22"/>
          <w:lang w:val="fr-CA"/>
        </w:rPr>
      </w:pPr>
      <w:r w:rsidRPr="005B522F">
        <w:rPr>
          <w:rFonts w:ascii="Times New Roman" w:hAnsi="Times New Roman"/>
          <w:sz w:val="22"/>
          <w:szCs w:val="22"/>
          <w:lang w:val="fr-CA"/>
        </w:rPr>
        <w:t>Tentez d’utiliser des pronoms simples. Pas « il ou elle »</w:t>
      </w:r>
      <w:r w:rsidR="00DA5BF2" w:rsidRPr="005B522F">
        <w:rPr>
          <w:rFonts w:ascii="Times New Roman" w:hAnsi="Times New Roman"/>
          <w:sz w:val="22"/>
          <w:szCs w:val="22"/>
          <w:lang w:val="fr-CA"/>
        </w:rPr>
        <w:t>,</w:t>
      </w:r>
      <w:r w:rsidRPr="005B522F">
        <w:rPr>
          <w:rFonts w:ascii="Times New Roman" w:hAnsi="Times New Roman"/>
          <w:sz w:val="22"/>
          <w:szCs w:val="22"/>
          <w:lang w:val="fr-CA"/>
        </w:rPr>
        <w:t xml:space="preserve"> mais simplement « ils » ou « elles », pour alléger le texte</w:t>
      </w:r>
      <w:r w:rsidR="00501A0C" w:rsidRPr="005B522F">
        <w:rPr>
          <w:rFonts w:ascii="Times New Roman" w:hAnsi="Times New Roman"/>
          <w:sz w:val="22"/>
          <w:szCs w:val="22"/>
          <w:lang w:val="fr-CA"/>
        </w:rPr>
        <w:t>. Ni les Autochtones ni les auteurs d’antan (si c’est le cas) ne respectaient les consignes contemporaines en ce qui concerne le genre</w:t>
      </w:r>
      <w:r w:rsidR="00253B5F">
        <w:rPr>
          <w:rFonts w:ascii="Times New Roman" w:hAnsi="Times New Roman"/>
          <w:sz w:val="22"/>
          <w:szCs w:val="22"/>
          <w:lang w:val="fr-CA"/>
        </w:rPr>
        <w:t xml:space="preserve"> et les pronoms.</w:t>
      </w:r>
      <w:r w:rsidR="00501A0C" w:rsidRPr="005B522F">
        <w:rPr>
          <w:rFonts w:ascii="Times New Roman" w:hAnsi="Times New Roman"/>
          <w:sz w:val="22"/>
          <w:szCs w:val="22"/>
          <w:lang w:val="fr-CA"/>
        </w:rPr>
        <w:t xml:space="preserve"> </w:t>
      </w:r>
      <w:r w:rsidRPr="005B522F">
        <w:rPr>
          <w:rFonts w:ascii="Times New Roman" w:hAnsi="Times New Roman"/>
          <w:sz w:val="22"/>
          <w:szCs w:val="22"/>
          <w:lang w:val="fr-CA"/>
        </w:rPr>
        <w:t xml:space="preserve"> </w:t>
      </w:r>
    </w:p>
    <w:p w14:paraId="7D616AC3" w14:textId="26B35636" w:rsidR="00712212" w:rsidRDefault="00712212" w:rsidP="00342F87">
      <w:pPr>
        <w:rPr>
          <w:rFonts w:ascii="Times New Roman" w:hAnsi="Times New Roman"/>
          <w:sz w:val="22"/>
          <w:szCs w:val="22"/>
          <w:lang w:val="fr-CA"/>
        </w:rPr>
      </w:pPr>
    </w:p>
    <w:p w14:paraId="48FF293D" w14:textId="75AF94C6" w:rsidR="00862EA8" w:rsidRPr="005B522F" w:rsidRDefault="00862EA8" w:rsidP="00342F87">
      <w:pPr>
        <w:rPr>
          <w:rFonts w:ascii="Times New Roman" w:hAnsi="Times New Roman"/>
          <w:sz w:val="22"/>
          <w:szCs w:val="22"/>
          <w:lang w:val="fr-CA"/>
        </w:rPr>
      </w:pPr>
      <w:r>
        <w:rPr>
          <w:rFonts w:ascii="Times New Roman" w:hAnsi="Times New Roman"/>
          <w:sz w:val="22"/>
          <w:szCs w:val="22"/>
          <w:lang w:val="fr-CA"/>
        </w:rPr>
        <w:t xml:space="preserve">Il y a une tradition de ne pas mettre l’accord pour les noms des peuples autochtones. </w:t>
      </w:r>
      <w:proofErr w:type="spellStart"/>
      <w:r>
        <w:rPr>
          <w:rFonts w:ascii="Times New Roman" w:hAnsi="Times New Roman"/>
          <w:sz w:val="22"/>
          <w:szCs w:val="22"/>
          <w:lang w:val="fr-CA"/>
        </w:rPr>
        <w:t>Eg</w:t>
      </w:r>
      <w:proofErr w:type="spellEnd"/>
      <w:r>
        <w:rPr>
          <w:rFonts w:ascii="Times New Roman" w:hAnsi="Times New Roman"/>
          <w:sz w:val="22"/>
          <w:szCs w:val="22"/>
          <w:lang w:val="fr-CA"/>
        </w:rPr>
        <w:t> : « les tribus lakota » et non « les tribus lakotas »</w:t>
      </w:r>
      <w:r w:rsidR="006C1FA6">
        <w:rPr>
          <w:rFonts w:ascii="Times New Roman" w:hAnsi="Times New Roman"/>
          <w:sz w:val="22"/>
          <w:szCs w:val="22"/>
          <w:lang w:val="fr-CA"/>
        </w:rPr>
        <w:t xml:space="preserve">. Certains auteurs mettent l’accord, mais ceci peut mener à de constructions bizarres : « les tribus </w:t>
      </w:r>
      <w:proofErr w:type="spellStart"/>
      <w:r w:rsidR="006C1FA6">
        <w:rPr>
          <w:rFonts w:ascii="Times New Roman" w:hAnsi="Times New Roman"/>
          <w:sz w:val="22"/>
          <w:szCs w:val="22"/>
          <w:lang w:val="fr-CA"/>
        </w:rPr>
        <w:t>lakotaes</w:t>
      </w:r>
      <w:proofErr w:type="spellEnd"/>
      <w:r w:rsidR="006C1FA6">
        <w:rPr>
          <w:rFonts w:ascii="Times New Roman" w:hAnsi="Times New Roman"/>
          <w:sz w:val="22"/>
          <w:szCs w:val="22"/>
          <w:lang w:val="fr-CA"/>
        </w:rPr>
        <w:t xml:space="preserve"> », « les tribus cries ». Techniquement correcte, mais bizarre. </w:t>
      </w:r>
    </w:p>
    <w:p w14:paraId="1D49A398" w14:textId="77777777" w:rsidR="00625BB2" w:rsidRPr="005B522F" w:rsidRDefault="00625BB2" w:rsidP="00712212">
      <w:pPr>
        <w:rPr>
          <w:rFonts w:ascii="Times New Roman" w:hAnsi="Times New Roman"/>
          <w:sz w:val="22"/>
          <w:szCs w:val="22"/>
          <w:lang w:val="fr-CA"/>
        </w:rPr>
      </w:pPr>
    </w:p>
    <w:p w14:paraId="2D15AF4C" w14:textId="53C98D47" w:rsidR="00625BB2" w:rsidRPr="005B522F" w:rsidRDefault="00CE6BC7" w:rsidP="00625BB2">
      <w:pPr>
        <w:rPr>
          <w:rFonts w:ascii="Times New Roman" w:hAnsi="Times New Roman"/>
          <w:sz w:val="22"/>
          <w:szCs w:val="22"/>
          <w:lang w:val="fr-CA"/>
        </w:rPr>
      </w:pPr>
      <w:r w:rsidRPr="00CE6BC7">
        <w:rPr>
          <w:rFonts w:ascii="Times New Roman" w:hAnsi="Times New Roman"/>
          <w:b/>
          <w:sz w:val="22"/>
          <w:szCs w:val="22"/>
          <w:lang w:val="fr-CA"/>
        </w:rPr>
        <w:t>Suggestion</w:t>
      </w:r>
      <w:r>
        <w:rPr>
          <w:rFonts w:ascii="Times New Roman" w:hAnsi="Times New Roman"/>
          <w:b/>
          <w:sz w:val="22"/>
          <w:szCs w:val="22"/>
          <w:lang w:val="fr-CA"/>
        </w:rPr>
        <w:t>s</w:t>
      </w:r>
      <w:r>
        <w:rPr>
          <w:rFonts w:ascii="Times New Roman" w:hAnsi="Times New Roman"/>
          <w:sz w:val="22"/>
          <w:szCs w:val="22"/>
          <w:lang w:val="fr-CA"/>
        </w:rPr>
        <w:t xml:space="preserve"> : </w:t>
      </w:r>
      <w:r w:rsidR="00625BB2" w:rsidRPr="005B522F">
        <w:rPr>
          <w:rFonts w:ascii="Times New Roman" w:hAnsi="Times New Roman"/>
          <w:sz w:val="22"/>
          <w:szCs w:val="22"/>
          <w:lang w:val="fr-CA"/>
        </w:rPr>
        <w:t xml:space="preserve">Voici quelques sujets qui peuvent servir comme point de départ pour la formulation de votre papier de recherche. Je vous suggère d’incorporer autant d’exemples ethnographiques que possible dans vos papiers. </w:t>
      </w:r>
      <w:r w:rsidR="00E520EE">
        <w:rPr>
          <w:rFonts w:ascii="Times New Roman" w:hAnsi="Times New Roman"/>
          <w:sz w:val="22"/>
          <w:szCs w:val="22"/>
          <w:lang w:val="fr-CA"/>
        </w:rPr>
        <w:t xml:space="preserve">Soyez précis. </w:t>
      </w:r>
      <w:r w:rsidR="00BD5533">
        <w:rPr>
          <w:rFonts w:ascii="Times New Roman" w:hAnsi="Times New Roman"/>
          <w:sz w:val="22"/>
          <w:szCs w:val="22"/>
          <w:lang w:val="fr-CA"/>
        </w:rPr>
        <w:t xml:space="preserve">Ciblez un ou deux groupes, ou au pire une seule région. </w:t>
      </w:r>
      <w:bookmarkStart w:id="0" w:name="_GoBack"/>
      <w:bookmarkEnd w:id="0"/>
    </w:p>
    <w:p w14:paraId="33F2CF7A" w14:textId="77777777" w:rsidR="00625BB2" w:rsidRPr="005B522F" w:rsidRDefault="00625BB2" w:rsidP="00712212">
      <w:pPr>
        <w:rPr>
          <w:rFonts w:ascii="Times New Roman" w:hAnsi="Times New Roman"/>
          <w:sz w:val="22"/>
          <w:szCs w:val="22"/>
          <w:lang w:val="fr-CA"/>
        </w:rPr>
      </w:pPr>
    </w:p>
    <w:p w14:paraId="050E3F22"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 xml:space="preserve">1) L’art, la mythologie et la religion peuvent </w:t>
      </w:r>
      <w:r w:rsidR="003D6B5F" w:rsidRPr="005B522F">
        <w:rPr>
          <w:rFonts w:ascii="Times New Roman" w:hAnsi="Times New Roman"/>
          <w:sz w:val="22"/>
          <w:szCs w:val="22"/>
          <w:lang w:val="fr-CA"/>
        </w:rPr>
        <w:t>être</w:t>
      </w:r>
      <w:r w:rsidRPr="005B522F">
        <w:rPr>
          <w:rFonts w:ascii="Times New Roman" w:hAnsi="Times New Roman"/>
          <w:sz w:val="22"/>
          <w:szCs w:val="22"/>
          <w:lang w:val="fr-CA"/>
        </w:rPr>
        <w:t xml:space="preserve"> considérés comme des </w:t>
      </w:r>
      <w:r w:rsidR="00072666" w:rsidRPr="005B522F">
        <w:rPr>
          <w:rFonts w:ascii="Times New Roman" w:hAnsi="Times New Roman"/>
          <w:sz w:val="22"/>
          <w:szCs w:val="22"/>
          <w:lang w:val="fr-CA"/>
        </w:rPr>
        <w:t xml:space="preserve">manifestations </w:t>
      </w:r>
      <w:r w:rsidRPr="005B522F">
        <w:rPr>
          <w:rFonts w:ascii="Times New Roman" w:hAnsi="Times New Roman"/>
          <w:sz w:val="22"/>
          <w:szCs w:val="22"/>
          <w:lang w:val="fr-CA"/>
        </w:rPr>
        <w:t>de l’imaginaire qui soutiennent une adaptation écologique/économique particulière. Discutez dans le contexte d’une société autochtone.</w:t>
      </w:r>
    </w:p>
    <w:p w14:paraId="0E98BD97" w14:textId="77777777" w:rsidR="00712212" w:rsidRPr="005B522F" w:rsidRDefault="00712212" w:rsidP="00712212">
      <w:pPr>
        <w:rPr>
          <w:rFonts w:ascii="Times New Roman" w:hAnsi="Times New Roman"/>
          <w:sz w:val="22"/>
          <w:szCs w:val="22"/>
          <w:lang w:val="fr-CA"/>
        </w:rPr>
      </w:pPr>
    </w:p>
    <w:p w14:paraId="14AE1337" w14:textId="77777777" w:rsidR="00072666"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 xml:space="preserve">2) </w:t>
      </w:r>
      <w:r w:rsidR="00072666" w:rsidRPr="005B522F">
        <w:rPr>
          <w:rFonts w:ascii="Times New Roman" w:hAnsi="Times New Roman"/>
          <w:sz w:val="22"/>
          <w:szCs w:val="22"/>
          <w:lang w:val="fr-CA"/>
        </w:rPr>
        <w:t xml:space="preserve">Discutez </w:t>
      </w:r>
      <w:r w:rsidRPr="005B522F">
        <w:rPr>
          <w:rFonts w:ascii="Times New Roman" w:hAnsi="Times New Roman"/>
          <w:sz w:val="22"/>
          <w:szCs w:val="22"/>
          <w:lang w:val="fr-CA"/>
        </w:rPr>
        <w:t xml:space="preserve">la distribution de ressources </w:t>
      </w:r>
      <w:r w:rsidR="00072666" w:rsidRPr="005B522F">
        <w:rPr>
          <w:rFonts w:ascii="Times New Roman" w:hAnsi="Times New Roman"/>
          <w:sz w:val="22"/>
          <w:szCs w:val="22"/>
          <w:lang w:val="fr-CA"/>
        </w:rPr>
        <w:t xml:space="preserve">et son </w:t>
      </w:r>
      <w:r w:rsidRPr="005B522F">
        <w:rPr>
          <w:rFonts w:ascii="Times New Roman" w:hAnsi="Times New Roman"/>
          <w:sz w:val="22"/>
          <w:szCs w:val="22"/>
          <w:lang w:val="fr-CA"/>
        </w:rPr>
        <w:t>rôle dans l’organisation sociale et politique des sociétés de la côte ouest du Canada</w:t>
      </w:r>
      <w:r w:rsidR="00072666" w:rsidRPr="005B522F">
        <w:rPr>
          <w:rFonts w:ascii="Times New Roman" w:hAnsi="Times New Roman"/>
          <w:sz w:val="22"/>
          <w:szCs w:val="22"/>
          <w:lang w:val="fr-CA"/>
        </w:rPr>
        <w:t>.</w:t>
      </w:r>
    </w:p>
    <w:p w14:paraId="7523D1C9" w14:textId="77777777" w:rsidR="00712212" w:rsidRPr="005B522F" w:rsidRDefault="00072666" w:rsidP="00712212">
      <w:pPr>
        <w:rPr>
          <w:rFonts w:ascii="Times New Roman" w:hAnsi="Times New Roman"/>
          <w:sz w:val="22"/>
          <w:szCs w:val="22"/>
          <w:lang w:val="fr-CA"/>
        </w:rPr>
      </w:pPr>
      <w:r w:rsidRPr="005B522F">
        <w:rPr>
          <w:rFonts w:ascii="Times New Roman" w:hAnsi="Times New Roman"/>
          <w:sz w:val="22"/>
          <w:szCs w:val="22"/>
          <w:lang w:val="fr-CA"/>
        </w:rPr>
        <w:t xml:space="preserve"> </w:t>
      </w:r>
    </w:p>
    <w:p w14:paraId="7A33FDAF"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3) L</w:t>
      </w:r>
      <w:r w:rsidR="00072666" w:rsidRPr="005B522F">
        <w:rPr>
          <w:rFonts w:ascii="Times New Roman" w:hAnsi="Times New Roman"/>
          <w:sz w:val="22"/>
          <w:szCs w:val="22"/>
          <w:lang w:val="fr-CA"/>
        </w:rPr>
        <w:t xml:space="preserve">es revendications </w:t>
      </w:r>
      <w:r w:rsidRPr="005B522F">
        <w:rPr>
          <w:rFonts w:ascii="Times New Roman" w:hAnsi="Times New Roman"/>
          <w:sz w:val="22"/>
          <w:szCs w:val="22"/>
          <w:lang w:val="fr-CA"/>
        </w:rPr>
        <w:t>politique</w:t>
      </w:r>
      <w:r w:rsidR="00072666" w:rsidRPr="005B522F">
        <w:rPr>
          <w:rFonts w:ascii="Times New Roman" w:hAnsi="Times New Roman"/>
          <w:sz w:val="22"/>
          <w:szCs w:val="22"/>
          <w:lang w:val="fr-CA"/>
        </w:rPr>
        <w:t>s</w:t>
      </w:r>
      <w:r w:rsidRPr="005B522F">
        <w:rPr>
          <w:rFonts w:ascii="Times New Roman" w:hAnsi="Times New Roman"/>
          <w:sz w:val="22"/>
          <w:szCs w:val="22"/>
          <w:lang w:val="fr-CA"/>
        </w:rPr>
        <w:t xml:space="preserve"> </w:t>
      </w:r>
      <w:r w:rsidR="00072666" w:rsidRPr="005B522F">
        <w:rPr>
          <w:rFonts w:ascii="Times New Roman" w:hAnsi="Times New Roman"/>
          <w:sz w:val="22"/>
          <w:szCs w:val="22"/>
          <w:lang w:val="fr-CA"/>
        </w:rPr>
        <w:t xml:space="preserve">qui prétendent </w:t>
      </w:r>
      <w:r w:rsidRPr="005B522F">
        <w:rPr>
          <w:rFonts w:ascii="Times New Roman" w:hAnsi="Times New Roman"/>
          <w:sz w:val="22"/>
          <w:szCs w:val="22"/>
          <w:lang w:val="fr-CA"/>
        </w:rPr>
        <w:t>définir une nouvelle identité politique vis-à-vis</w:t>
      </w:r>
      <w:r w:rsidR="002045E1" w:rsidRPr="005B522F">
        <w:rPr>
          <w:rFonts w:ascii="Times New Roman" w:hAnsi="Times New Roman"/>
          <w:sz w:val="22"/>
          <w:szCs w:val="22"/>
          <w:lang w:val="fr-CA"/>
        </w:rPr>
        <w:t xml:space="preserve"> de</w:t>
      </w:r>
      <w:r w:rsidRPr="005B522F">
        <w:rPr>
          <w:rFonts w:ascii="Times New Roman" w:hAnsi="Times New Roman"/>
          <w:sz w:val="22"/>
          <w:szCs w:val="22"/>
          <w:lang w:val="fr-CA"/>
        </w:rPr>
        <w:t xml:space="preserve"> la société </w:t>
      </w:r>
      <w:proofErr w:type="spellStart"/>
      <w:r w:rsidRPr="005B522F">
        <w:rPr>
          <w:rFonts w:ascii="Times New Roman" w:hAnsi="Times New Roman"/>
          <w:sz w:val="22"/>
          <w:szCs w:val="22"/>
          <w:lang w:val="fr-CA"/>
        </w:rPr>
        <w:t>euro</w:t>
      </w:r>
      <w:r w:rsidR="002045E1" w:rsidRPr="005B522F">
        <w:rPr>
          <w:rFonts w:ascii="Times New Roman" w:hAnsi="Times New Roman"/>
          <w:sz w:val="22"/>
          <w:szCs w:val="22"/>
          <w:lang w:val="fr-CA"/>
        </w:rPr>
        <w:t>c</w:t>
      </w:r>
      <w:r w:rsidR="00072666" w:rsidRPr="005B522F">
        <w:rPr>
          <w:rFonts w:ascii="Times New Roman" w:hAnsi="Times New Roman"/>
          <w:sz w:val="22"/>
          <w:szCs w:val="22"/>
          <w:lang w:val="fr-CA"/>
        </w:rPr>
        <w:t>anadienne</w:t>
      </w:r>
      <w:proofErr w:type="spellEnd"/>
      <w:r w:rsidRPr="005B522F">
        <w:rPr>
          <w:rFonts w:ascii="Times New Roman" w:hAnsi="Times New Roman"/>
          <w:sz w:val="22"/>
          <w:szCs w:val="22"/>
          <w:lang w:val="fr-CA"/>
        </w:rPr>
        <w:t xml:space="preserve"> </w:t>
      </w:r>
      <w:r w:rsidR="00072666" w:rsidRPr="005B522F">
        <w:rPr>
          <w:rFonts w:ascii="Times New Roman" w:hAnsi="Times New Roman"/>
          <w:sz w:val="22"/>
          <w:szCs w:val="22"/>
          <w:lang w:val="fr-CA"/>
        </w:rPr>
        <w:t>dépendent</w:t>
      </w:r>
      <w:r w:rsidRPr="005B522F">
        <w:rPr>
          <w:rFonts w:ascii="Times New Roman" w:hAnsi="Times New Roman"/>
          <w:sz w:val="22"/>
          <w:szCs w:val="22"/>
          <w:lang w:val="fr-CA"/>
        </w:rPr>
        <w:t xml:space="preserve"> en grande partie de la revitalisation de la langue et des formes culturelles traditionnelles. Discutez.</w:t>
      </w:r>
    </w:p>
    <w:p w14:paraId="3798118B" w14:textId="77777777" w:rsidR="00712212" w:rsidRPr="005B522F" w:rsidRDefault="00712212" w:rsidP="00712212">
      <w:pPr>
        <w:rPr>
          <w:rFonts w:ascii="Times New Roman" w:hAnsi="Times New Roman"/>
          <w:sz w:val="22"/>
          <w:szCs w:val="22"/>
          <w:lang w:val="fr-CA"/>
        </w:rPr>
      </w:pPr>
    </w:p>
    <w:p w14:paraId="5FE5DBC8"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4) La coopération dans les sociétés organisées en bande établie de réseaux identitaires qui agissent de matrices institutionnelles. Discutez.</w:t>
      </w:r>
    </w:p>
    <w:p w14:paraId="102D8324" w14:textId="77777777" w:rsidR="00712212" w:rsidRPr="005B522F" w:rsidRDefault="00712212" w:rsidP="00712212">
      <w:pPr>
        <w:rPr>
          <w:rFonts w:ascii="Times New Roman" w:hAnsi="Times New Roman"/>
          <w:sz w:val="22"/>
          <w:szCs w:val="22"/>
          <w:lang w:val="fr-CA"/>
        </w:rPr>
      </w:pPr>
    </w:p>
    <w:p w14:paraId="3D0CBCBE"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5) L’organisation politique tribale est une étape inévitable dans l’évolution historique des sociétés organisées en bande. Discutez.</w:t>
      </w:r>
    </w:p>
    <w:p w14:paraId="2CB1957F" w14:textId="77777777" w:rsidR="00712212" w:rsidRPr="005B522F" w:rsidRDefault="00712212" w:rsidP="00712212">
      <w:pPr>
        <w:rPr>
          <w:rFonts w:ascii="Times New Roman" w:hAnsi="Times New Roman"/>
          <w:sz w:val="22"/>
          <w:szCs w:val="22"/>
          <w:lang w:val="fr-CA"/>
        </w:rPr>
      </w:pPr>
    </w:p>
    <w:p w14:paraId="33C10620"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6) Les coutumes et traditions aujourd’hui considérées “traditionnelles” sont le résultat de la participation des sociétés autochtones à la traite de fourrure et du colonialisme européen. Discutez.</w:t>
      </w:r>
    </w:p>
    <w:p w14:paraId="0F14BD10" w14:textId="77777777" w:rsidR="00712212" w:rsidRPr="005B522F" w:rsidRDefault="00712212" w:rsidP="00712212">
      <w:pPr>
        <w:rPr>
          <w:rFonts w:ascii="Times New Roman" w:hAnsi="Times New Roman"/>
          <w:sz w:val="22"/>
          <w:szCs w:val="22"/>
          <w:lang w:val="fr-CA"/>
        </w:rPr>
      </w:pPr>
    </w:p>
    <w:p w14:paraId="29A5D493"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7) Les styles artistiques des peuples de la côte du Pacifique sont liés à la richesse de l’environnement dans lequel ils vivent. Discutez.</w:t>
      </w:r>
    </w:p>
    <w:p w14:paraId="59D8C2FF" w14:textId="77777777" w:rsidR="00712212" w:rsidRPr="005B522F" w:rsidRDefault="00712212" w:rsidP="00712212">
      <w:pPr>
        <w:rPr>
          <w:rFonts w:ascii="Times New Roman" w:hAnsi="Times New Roman"/>
          <w:sz w:val="22"/>
          <w:szCs w:val="22"/>
          <w:lang w:val="fr-CA"/>
        </w:rPr>
      </w:pPr>
    </w:p>
    <w:p w14:paraId="6BBDA84B"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8) L’exemple des sociétés guerrières des plaines suggère que la violence et la tension soient à la base de toute société. Discutez.</w:t>
      </w:r>
    </w:p>
    <w:p w14:paraId="65EE4885" w14:textId="77777777" w:rsidR="00712212" w:rsidRPr="005B522F" w:rsidRDefault="00712212" w:rsidP="00712212">
      <w:pPr>
        <w:rPr>
          <w:rFonts w:ascii="Times New Roman" w:hAnsi="Times New Roman"/>
          <w:sz w:val="22"/>
          <w:szCs w:val="22"/>
          <w:lang w:val="fr-CA"/>
        </w:rPr>
      </w:pPr>
    </w:p>
    <w:p w14:paraId="0160F927" w14:textId="77777777" w:rsidR="00712212" w:rsidRPr="005B522F" w:rsidRDefault="00712212" w:rsidP="00712212">
      <w:pPr>
        <w:rPr>
          <w:rFonts w:ascii="Times New Roman" w:hAnsi="Times New Roman"/>
          <w:sz w:val="22"/>
          <w:szCs w:val="22"/>
          <w:lang w:val="fr-CA"/>
        </w:rPr>
      </w:pPr>
      <w:r w:rsidRPr="005B522F">
        <w:rPr>
          <w:rFonts w:ascii="Times New Roman" w:hAnsi="Times New Roman"/>
          <w:sz w:val="22"/>
          <w:szCs w:val="22"/>
          <w:lang w:val="fr-CA"/>
        </w:rPr>
        <w:t xml:space="preserve">9) L’imaginaire et ses représentations jouent un rôle très important dans les sociétés autochtones que nous étudions dans ce cours. Est-ce un trait fondamental qui distingue les peuples </w:t>
      </w:r>
      <w:r w:rsidRPr="005B522F">
        <w:rPr>
          <w:rFonts w:ascii="Times New Roman" w:hAnsi="Times New Roman"/>
          <w:sz w:val="22"/>
          <w:szCs w:val="22"/>
          <w:lang w:val="fr-CA"/>
        </w:rPr>
        <w:lastRenderedPageBreak/>
        <w:t>autochtones des sociétés euro</w:t>
      </w:r>
      <w:r w:rsidR="002045E1" w:rsidRPr="005B522F">
        <w:rPr>
          <w:rFonts w:ascii="Times New Roman" w:hAnsi="Times New Roman"/>
          <w:sz w:val="22"/>
          <w:szCs w:val="22"/>
          <w:lang w:val="fr-CA"/>
        </w:rPr>
        <w:t>c</w:t>
      </w:r>
      <w:r w:rsidR="00072666" w:rsidRPr="005B522F">
        <w:rPr>
          <w:rFonts w:ascii="Times New Roman" w:hAnsi="Times New Roman"/>
          <w:sz w:val="22"/>
          <w:szCs w:val="22"/>
          <w:lang w:val="fr-CA"/>
        </w:rPr>
        <w:t>anadiennes</w:t>
      </w:r>
      <w:r w:rsidRPr="005B522F">
        <w:rPr>
          <w:rFonts w:ascii="Times New Roman" w:hAnsi="Times New Roman"/>
          <w:sz w:val="22"/>
          <w:szCs w:val="22"/>
          <w:lang w:val="fr-CA"/>
        </w:rPr>
        <w:t>?</w:t>
      </w:r>
      <w:r w:rsidR="00072666" w:rsidRPr="005B522F">
        <w:rPr>
          <w:rFonts w:ascii="Times New Roman" w:hAnsi="Times New Roman"/>
          <w:sz w:val="22"/>
          <w:szCs w:val="22"/>
          <w:lang w:val="fr-CA"/>
        </w:rPr>
        <w:t xml:space="preserve"> Ont-elles un imaginaire fondamentalement différent de l’imaginaire </w:t>
      </w:r>
      <w:r w:rsidR="003D6B5F" w:rsidRPr="005B522F">
        <w:rPr>
          <w:rFonts w:ascii="Times New Roman" w:hAnsi="Times New Roman"/>
          <w:sz w:val="22"/>
          <w:szCs w:val="22"/>
          <w:lang w:val="fr-CA"/>
        </w:rPr>
        <w:t>occidental ?</w:t>
      </w:r>
    </w:p>
    <w:p w14:paraId="0042F0B0" w14:textId="77777777" w:rsidR="002E56EB" w:rsidRPr="005B522F" w:rsidRDefault="002E56EB" w:rsidP="00712212">
      <w:pPr>
        <w:rPr>
          <w:rFonts w:ascii="Times New Roman" w:hAnsi="Times New Roman"/>
          <w:sz w:val="22"/>
          <w:szCs w:val="22"/>
          <w:lang w:val="fr-CA"/>
        </w:rPr>
      </w:pPr>
    </w:p>
    <w:p w14:paraId="2318472A" w14:textId="77777777" w:rsidR="002E56EB" w:rsidRPr="005B522F" w:rsidRDefault="002E56EB" w:rsidP="00712212">
      <w:pPr>
        <w:rPr>
          <w:rFonts w:ascii="Times New Roman" w:hAnsi="Times New Roman"/>
          <w:sz w:val="22"/>
          <w:szCs w:val="22"/>
          <w:lang w:val="fr-CA"/>
        </w:rPr>
      </w:pPr>
      <w:r w:rsidRPr="005B522F">
        <w:rPr>
          <w:rFonts w:ascii="Times New Roman" w:hAnsi="Times New Roman"/>
          <w:sz w:val="22"/>
          <w:szCs w:val="22"/>
          <w:lang w:val="fr-CA"/>
        </w:rPr>
        <w:t xml:space="preserve">10) Tracez l’évolution de la théorisation anthropologique en examinant la façon dont l’image des peuples autochtones a été interprétée à travers les ‘filtres’ du colonialisme et de l’orientalisme. </w:t>
      </w:r>
    </w:p>
    <w:p w14:paraId="756ED036" w14:textId="77777777" w:rsidR="008B48A1" w:rsidRPr="005B522F" w:rsidRDefault="008B48A1">
      <w:pPr>
        <w:rPr>
          <w:rFonts w:ascii="Times New Roman" w:hAnsi="Times New Roman"/>
          <w:sz w:val="22"/>
          <w:szCs w:val="22"/>
          <w:lang w:val="fr-CA"/>
        </w:rPr>
      </w:pPr>
    </w:p>
    <w:p w14:paraId="373693AA" w14:textId="77777777" w:rsidR="00342F87" w:rsidRPr="005B522F" w:rsidRDefault="00342F87">
      <w:pPr>
        <w:rPr>
          <w:rFonts w:ascii="Times New Roman" w:hAnsi="Times New Roman"/>
          <w:sz w:val="22"/>
          <w:szCs w:val="22"/>
          <w:lang w:val="fr-CA"/>
        </w:rPr>
      </w:pPr>
    </w:p>
    <w:sectPr w:rsidR="00342F87" w:rsidRPr="005B522F" w:rsidSect="00200E53">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CF8FB" w14:textId="77777777" w:rsidR="00730C8C" w:rsidRDefault="00730C8C" w:rsidP="00712212">
      <w:r>
        <w:separator/>
      </w:r>
    </w:p>
  </w:endnote>
  <w:endnote w:type="continuationSeparator" w:id="0">
    <w:p w14:paraId="7E137943" w14:textId="77777777" w:rsidR="00730C8C" w:rsidRDefault="00730C8C" w:rsidP="00712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Omega">
    <w:altName w:val="Candara"/>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0B6B9" w14:textId="77777777" w:rsidR="0072181E" w:rsidRDefault="0072181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DD562" w14:textId="77777777" w:rsidR="0072181E" w:rsidRDefault="0072181E">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BBCF8" w14:textId="77777777" w:rsidR="0072181E" w:rsidRDefault="0072181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3CFEBA" w14:textId="77777777" w:rsidR="00730C8C" w:rsidRDefault="00730C8C" w:rsidP="00712212">
      <w:r>
        <w:separator/>
      </w:r>
    </w:p>
  </w:footnote>
  <w:footnote w:type="continuationSeparator" w:id="0">
    <w:p w14:paraId="5855B9C7" w14:textId="77777777" w:rsidR="00730C8C" w:rsidRDefault="00730C8C" w:rsidP="00712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E98A0" w14:textId="77777777" w:rsidR="0072181E" w:rsidRDefault="0072181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94FBF" w14:textId="77777777" w:rsidR="0072181E" w:rsidRDefault="0072181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9FCA9" w14:textId="77777777" w:rsidR="0072181E" w:rsidRDefault="0072181E">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48A1"/>
    <w:rsid w:val="000179BD"/>
    <w:rsid w:val="00072666"/>
    <w:rsid w:val="00152724"/>
    <w:rsid w:val="00172872"/>
    <w:rsid w:val="00200E53"/>
    <w:rsid w:val="002045E1"/>
    <w:rsid w:val="00246566"/>
    <w:rsid w:val="00253B5F"/>
    <w:rsid w:val="00294C4A"/>
    <w:rsid w:val="002E56EB"/>
    <w:rsid w:val="00342F87"/>
    <w:rsid w:val="003509B1"/>
    <w:rsid w:val="0036739D"/>
    <w:rsid w:val="00381955"/>
    <w:rsid w:val="0038776C"/>
    <w:rsid w:val="003B3E27"/>
    <w:rsid w:val="003D6B5F"/>
    <w:rsid w:val="00430EDB"/>
    <w:rsid w:val="00501A0C"/>
    <w:rsid w:val="005B522F"/>
    <w:rsid w:val="00625BB2"/>
    <w:rsid w:val="006C1FA6"/>
    <w:rsid w:val="006C32B4"/>
    <w:rsid w:val="006D0A59"/>
    <w:rsid w:val="006E753F"/>
    <w:rsid w:val="006F40BB"/>
    <w:rsid w:val="00712212"/>
    <w:rsid w:val="0072181E"/>
    <w:rsid w:val="00730C8C"/>
    <w:rsid w:val="007C0A0B"/>
    <w:rsid w:val="00837ED9"/>
    <w:rsid w:val="00862EA8"/>
    <w:rsid w:val="008776CC"/>
    <w:rsid w:val="008A69E1"/>
    <w:rsid w:val="008B0CAE"/>
    <w:rsid w:val="008B4658"/>
    <w:rsid w:val="008B48A1"/>
    <w:rsid w:val="008F55D8"/>
    <w:rsid w:val="00AE341D"/>
    <w:rsid w:val="00B7207F"/>
    <w:rsid w:val="00BD5533"/>
    <w:rsid w:val="00CE6BC7"/>
    <w:rsid w:val="00D0044B"/>
    <w:rsid w:val="00D6118D"/>
    <w:rsid w:val="00D74CBA"/>
    <w:rsid w:val="00D841B8"/>
    <w:rsid w:val="00DA5BF2"/>
    <w:rsid w:val="00DA6762"/>
    <w:rsid w:val="00DC6AF6"/>
    <w:rsid w:val="00E02ACC"/>
    <w:rsid w:val="00E520EE"/>
    <w:rsid w:val="00EA7D57"/>
    <w:rsid w:val="00F24459"/>
    <w:rsid w:val="00F46342"/>
    <w:rsid w:val="00F637CC"/>
    <w:rsid w:val="00F75F48"/>
    <w:rsid w:val="00FA1E4D"/>
    <w:rsid w:val="00FF6D2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7E69DE"/>
  <w15:docId w15:val="{01F9DC4D-AD86-44DE-8799-1513F279F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48A1"/>
    <w:pPr>
      <w:overflowPunct w:val="0"/>
      <w:autoSpaceDE w:val="0"/>
      <w:autoSpaceDN w:val="0"/>
      <w:adjustRightInd w:val="0"/>
      <w:spacing w:after="0" w:line="240" w:lineRule="auto"/>
      <w:textAlignment w:val="baseline"/>
    </w:pPr>
    <w:rPr>
      <w:rFonts w:ascii="CG Omega" w:eastAsia="Times New Roman" w:hAnsi="CG Omega" w:cs="Times New Roman"/>
      <w:sz w:val="24"/>
      <w:szCs w:val="20"/>
      <w:lang w:val="en-GB"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ENTREDTITLENOSPACEAFTER">
    <w:name w:val="CENTRED TITLE NO SPACE AFTER"/>
    <w:rsid w:val="008B48A1"/>
    <w:pPr>
      <w:keepNext/>
      <w:overflowPunct w:val="0"/>
      <w:autoSpaceDE w:val="0"/>
      <w:autoSpaceDN w:val="0"/>
      <w:adjustRightInd w:val="0"/>
      <w:spacing w:before="480" w:after="240" w:line="240" w:lineRule="exact"/>
      <w:jc w:val="center"/>
      <w:textAlignment w:val="baseline"/>
    </w:pPr>
    <w:rPr>
      <w:rFonts w:ascii="Times New Roman" w:eastAsia="Times New Roman" w:hAnsi="Times New Roman" w:cs="Times New Roman"/>
      <w:b/>
      <w:caps/>
      <w:sz w:val="24"/>
      <w:szCs w:val="20"/>
      <w:lang w:val="en-US" w:eastAsia="fr-CA"/>
    </w:rPr>
  </w:style>
  <w:style w:type="paragraph" w:styleId="En-tte">
    <w:name w:val="header"/>
    <w:basedOn w:val="Normal"/>
    <w:link w:val="En-tteCar"/>
    <w:uiPriority w:val="99"/>
    <w:unhideWhenUsed/>
    <w:rsid w:val="00712212"/>
    <w:pPr>
      <w:tabs>
        <w:tab w:val="center" w:pos="4320"/>
        <w:tab w:val="right" w:pos="8640"/>
      </w:tabs>
    </w:pPr>
  </w:style>
  <w:style w:type="character" w:customStyle="1" w:styleId="En-tteCar">
    <w:name w:val="En-tête Car"/>
    <w:basedOn w:val="Policepardfaut"/>
    <w:link w:val="En-tte"/>
    <w:uiPriority w:val="99"/>
    <w:rsid w:val="00712212"/>
    <w:rPr>
      <w:rFonts w:ascii="CG Omega" w:eastAsia="Times New Roman" w:hAnsi="CG Omega" w:cs="Times New Roman"/>
      <w:sz w:val="24"/>
      <w:szCs w:val="20"/>
      <w:lang w:val="en-GB" w:eastAsia="fr-CA"/>
    </w:rPr>
  </w:style>
  <w:style w:type="paragraph" w:styleId="Pieddepage">
    <w:name w:val="footer"/>
    <w:basedOn w:val="Normal"/>
    <w:link w:val="PieddepageCar"/>
    <w:uiPriority w:val="99"/>
    <w:unhideWhenUsed/>
    <w:rsid w:val="00712212"/>
    <w:pPr>
      <w:tabs>
        <w:tab w:val="center" w:pos="4320"/>
        <w:tab w:val="right" w:pos="8640"/>
      </w:tabs>
    </w:pPr>
  </w:style>
  <w:style w:type="character" w:customStyle="1" w:styleId="PieddepageCar">
    <w:name w:val="Pied de page Car"/>
    <w:basedOn w:val="Policepardfaut"/>
    <w:link w:val="Pieddepage"/>
    <w:uiPriority w:val="99"/>
    <w:rsid w:val="00712212"/>
    <w:rPr>
      <w:rFonts w:ascii="CG Omega" w:eastAsia="Times New Roman" w:hAnsi="CG Omega" w:cs="Times New Roman"/>
      <w:sz w:val="24"/>
      <w:szCs w:val="20"/>
      <w:lang w:val="en-GB" w:eastAsia="fr-CA"/>
    </w:rPr>
  </w:style>
  <w:style w:type="character" w:styleId="Lienhypertexte">
    <w:name w:val="Hyperlink"/>
    <w:basedOn w:val="Policepardfaut"/>
    <w:uiPriority w:val="99"/>
    <w:unhideWhenUsed/>
    <w:rsid w:val="00342F87"/>
    <w:rPr>
      <w:color w:val="0000FF" w:themeColor="hyperlink"/>
      <w:u w:val="single"/>
    </w:rPr>
  </w:style>
  <w:style w:type="character" w:styleId="Mentionnonrsolue">
    <w:name w:val="Unresolved Mention"/>
    <w:basedOn w:val="Policepardfaut"/>
    <w:uiPriority w:val="99"/>
    <w:semiHidden/>
    <w:unhideWhenUsed/>
    <w:rsid w:val="00342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09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umontreal.ca/"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332</TotalTime>
  <Pages>3</Pages>
  <Words>987</Words>
  <Characters>5433</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Universite de Montreal</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lanoueg</dc:creator>
  <cp:lastModifiedBy>Guy Lanoue</cp:lastModifiedBy>
  <cp:revision>21</cp:revision>
  <cp:lastPrinted>2024-08-16T12:20:00Z</cp:lastPrinted>
  <dcterms:created xsi:type="dcterms:W3CDTF">2020-12-11T11:14:00Z</dcterms:created>
  <dcterms:modified xsi:type="dcterms:W3CDTF">2025-08-01T01:16:00Z</dcterms:modified>
</cp:coreProperties>
</file>