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01A44" w14:textId="77777777" w:rsidR="00E62582" w:rsidRPr="00E62582" w:rsidRDefault="00DA68C1" w:rsidP="00E62582">
      <w:pPr>
        <w:jc w:val="center"/>
        <w:rPr>
          <w:rFonts w:ascii="Times New Roman" w:hAnsi="Times New Roman"/>
          <w:szCs w:val="24"/>
          <w:lang w:val="fr-CA"/>
        </w:rPr>
      </w:pPr>
      <w:bookmarkStart w:id="0" w:name="_GoBack"/>
      <w:r w:rsidRPr="00DA68C1">
        <w:rPr>
          <w:rFonts w:ascii="Times New Roman" w:hAnsi="Times New Roman"/>
          <w:b/>
          <w:szCs w:val="24"/>
          <w:lang w:val="fr-CA"/>
        </w:rPr>
        <w:t>ANT</w:t>
      </w:r>
      <w:bookmarkEnd w:id="0"/>
      <w:r w:rsidRPr="00DA68C1">
        <w:rPr>
          <w:rFonts w:ascii="Times New Roman" w:hAnsi="Times New Roman"/>
          <w:b/>
          <w:szCs w:val="24"/>
          <w:lang w:val="fr-CA"/>
        </w:rPr>
        <w:t xml:space="preserve"> 2036</w:t>
      </w:r>
      <w:r w:rsidRPr="00DA68C1">
        <w:rPr>
          <w:rFonts w:ascii="Times New Roman" w:hAnsi="Times New Roman"/>
          <w:b/>
          <w:szCs w:val="24"/>
          <w:lang w:val="fr-CA"/>
        </w:rPr>
        <w:br/>
        <w:t>Occident: représentations et idéologies</w:t>
      </w:r>
      <w:r w:rsidRPr="00DA68C1">
        <w:rPr>
          <w:rFonts w:ascii="Times New Roman" w:hAnsi="Times New Roman"/>
          <w:b/>
          <w:szCs w:val="24"/>
          <w:lang w:val="fr-CA"/>
        </w:rPr>
        <w:br/>
      </w:r>
      <w:bookmarkStart w:id="1" w:name="_Hlk204848520"/>
      <w:r w:rsidR="00E62582" w:rsidRPr="00E62582">
        <w:rPr>
          <w:rFonts w:ascii="Times New Roman" w:hAnsi="Times New Roman"/>
          <w:szCs w:val="24"/>
          <w:lang w:val="fr-CA"/>
        </w:rPr>
        <w:t>automne 2025, lundi 12h30-15h30</w:t>
      </w:r>
    </w:p>
    <w:bookmarkEnd w:id="1"/>
    <w:p w14:paraId="316EE3F1" w14:textId="77777777" w:rsidR="00E62582" w:rsidRDefault="00E62582" w:rsidP="00E62582">
      <w:pPr>
        <w:jc w:val="center"/>
        <w:rPr>
          <w:rFonts w:ascii="Times New Roman" w:hAnsi="Times New Roman"/>
          <w:szCs w:val="24"/>
          <w:lang w:val="fr-CA"/>
        </w:rPr>
      </w:pPr>
    </w:p>
    <w:p w14:paraId="71177D84" w14:textId="6CAC84C8" w:rsidR="0036739D" w:rsidRPr="00640EA9" w:rsidRDefault="005B522F" w:rsidP="00E62582">
      <w:pPr>
        <w:jc w:val="center"/>
        <w:rPr>
          <w:rFonts w:ascii="Times New Roman" w:hAnsi="Times New Roman"/>
          <w:szCs w:val="24"/>
          <w:lang w:val="fr-CA"/>
        </w:rPr>
      </w:pPr>
      <w:r w:rsidRPr="00640EA9">
        <w:rPr>
          <w:rFonts w:ascii="Times New Roman" w:hAnsi="Times New Roman"/>
          <w:szCs w:val="24"/>
          <w:lang w:val="fr-CA"/>
        </w:rPr>
        <w:t>G</w:t>
      </w:r>
      <w:r w:rsidR="0036739D" w:rsidRPr="00640EA9">
        <w:rPr>
          <w:rFonts w:ascii="Times New Roman" w:hAnsi="Times New Roman"/>
          <w:szCs w:val="24"/>
          <w:lang w:val="fr-CA"/>
        </w:rPr>
        <w:t>uy Lanoue (local C-5081, tel. 514 343 7686)</w:t>
      </w:r>
    </w:p>
    <w:p w14:paraId="2D371549" w14:textId="77777777" w:rsidR="008B48A1" w:rsidRPr="00DA68C1" w:rsidRDefault="008B48A1" w:rsidP="008B48A1">
      <w:pPr>
        <w:spacing w:line="240" w:lineRule="exact"/>
        <w:jc w:val="center"/>
        <w:rPr>
          <w:rFonts w:ascii="Times New Roman" w:hAnsi="Times New Roman"/>
          <w:szCs w:val="24"/>
          <w:lang w:val="fr-CA"/>
        </w:rPr>
      </w:pPr>
      <w:r w:rsidRPr="00DA68C1">
        <w:rPr>
          <w:rFonts w:ascii="Times New Roman" w:hAnsi="Times New Roman"/>
          <w:szCs w:val="24"/>
          <w:lang w:val="fr-CA"/>
        </w:rPr>
        <w:t>guy.lanoue@umontreal.ca</w:t>
      </w:r>
    </w:p>
    <w:p w14:paraId="35384D63" w14:textId="77777777" w:rsidR="00200E53" w:rsidRPr="005B522F" w:rsidRDefault="00200E53">
      <w:pPr>
        <w:rPr>
          <w:rFonts w:ascii="Times New Roman" w:hAnsi="Times New Roman"/>
          <w:sz w:val="22"/>
          <w:szCs w:val="22"/>
          <w:lang w:val="fr-CA"/>
        </w:rPr>
      </w:pPr>
    </w:p>
    <w:p w14:paraId="4BFDADD3" w14:textId="77777777" w:rsidR="005B522F" w:rsidRPr="005B522F" w:rsidRDefault="005B522F" w:rsidP="00342F87">
      <w:pPr>
        <w:rPr>
          <w:rFonts w:ascii="Times New Roman" w:hAnsi="Times New Roman"/>
          <w:b/>
          <w:sz w:val="22"/>
          <w:szCs w:val="22"/>
          <w:lang w:val="fr-CA"/>
        </w:rPr>
      </w:pPr>
    </w:p>
    <w:p w14:paraId="5E024FD7" w14:textId="77777777" w:rsidR="00342F87" w:rsidRPr="005B522F" w:rsidRDefault="00625BB2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b/>
          <w:sz w:val="22"/>
          <w:szCs w:val="22"/>
          <w:lang w:val="fr-CA"/>
        </w:rPr>
        <w:t>Consignes pour le papier de recherche :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 </w:t>
      </w:r>
      <w:r w:rsidR="00342F87" w:rsidRPr="005B522F">
        <w:rPr>
          <w:rFonts w:ascii="Times New Roman" w:hAnsi="Times New Roman"/>
          <w:sz w:val="22"/>
          <w:szCs w:val="22"/>
          <w:lang w:val="fr-CA"/>
        </w:rPr>
        <w:t>Le papier devrait être approximativement 15 pages, interligne 1,5, ou 20</w:t>
      </w:r>
      <w:r w:rsidR="006D0A59" w:rsidRPr="005B522F">
        <w:rPr>
          <w:rFonts w:ascii="Times New Roman" w:hAnsi="Times New Roman"/>
          <w:sz w:val="22"/>
          <w:szCs w:val="22"/>
          <w:lang w:val="fr-CA"/>
        </w:rPr>
        <w:t xml:space="preserve"> - 23</w:t>
      </w:r>
      <w:r w:rsidR="00342F87" w:rsidRPr="005B522F">
        <w:rPr>
          <w:rFonts w:ascii="Times New Roman" w:hAnsi="Times New Roman"/>
          <w:sz w:val="22"/>
          <w:szCs w:val="22"/>
          <w:lang w:val="fr-CA"/>
        </w:rPr>
        <w:t xml:space="preserve"> pages (interligne double). </w:t>
      </w:r>
      <w:r w:rsidR="006D0A59" w:rsidRPr="005B522F">
        <w:rPr>
          <w:rFonts w:ascii="Times New Roman" w:hAnsi="Times New Roman"/>
          <w:sz w:val="22"/>
          <w:szCs w:val="22"/>
          <w:lang w:val="fr-CA"/>
        </w:rPr>
        <w:t>Je ne suis pas stricte en ce qui concerne la longueur. Écrivez assez pour développer vos idées!</w:t>
      </w:r>
    </w:p>
    <w:p w14:paraId="32C9AB22" w14:textId="77777777" w:rsidR="00A02791" w:rsidRDefault="00342F87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>Références en format standard</w:t>
      </w:r>
      <w:r w:rsidR="00A02791">
        <w:rPr>
          <w:rFonts w:ascii="Times New Roman" w:hAnsi="Times New Roman"/>
          <w:sz w:val="22"/>
          <w:szCs w:val="22"/>
          <w:lang w:val="fr-CA"/>
        </w:rPr>
        <w:t xml:space="preserve"> Harvard : </w:t>
      </w:r>
    </w:p>
    <w:p w14:paraId="19BDE34B" w14:textId="5C880BE3" w:rsidR="00712212" w:rsidRPr="005B522F" w:rsidRDefault="00342F87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 xml:space="preserve">(Tremblay 1998 :34), avec bibliographie </w:t>
      </w:r>
      <w:r w:rsidR="00A02791">
        <w:rPr>
          <w:rFonts w:ascii="Times New Roman" w:hAnsi="Times New Roman"/>
          <w:sz w:val="22"/>
          <w:szCs w:val="22"/>
          <w:lang w:val="fr-CA"/>
        </w:rPr>
        <w:t xml:space="preserve">à la fin 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(divers formats sont permis, mais soyez cohérents) : </w:t>
      </w:r>
    </w:p>
    <w:p w14:paraId="24C57536" w14:textId="77777777" w:rsidR="00342F87" w:rsidRPr="005B522F" w:rsidRDefault="00342F87" w:rsidP="00342F87">
      <w:pPr>
        <w:rPr>
          <w:rFonts w:ascii="Times New Roman" w:hAnsi="Times New Roman"/>
          <w:sz w:val="22"/>
          <w:szCs w:val="22"/>
          <w:lang w:val="fr-CA"/>
        </w:rPr>
      </w:pPr>
    </w:p>
    <w:p w14:paraId="462E5E9A" w14:textId="5D3A0587" w:rsidR="00342F87" w:rsidRPr="005B522F" w:rsidRDefault="00342F87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 xml:space="preserve">Livre : Tremblay, Jean (1998). </w:t>
      </w:r>
      <w:r w:rsidR="00E71A12" w:rsidRPr="00E71A12">
        <w:rPr>
          <w:rFonts w:ascii="Times New Roman" w:hAnsi="Times New Roman"/>
          <w:i/>
          <w:sz w:val="22"/>
          <w:szCs w:val="22"/>
          <w:lang w:val="fr-CA"/>
        </w:rPr>
        <w:t>Les noms romains</w:t>
      </w:r>
      <w:r w:rsidR="00E71A12">
        <w:rPr>
          <w:rFonts w:ascii="Times New Roman" w:hAnsi="Times New Roman"/>
          <w:sz w:val="22"/>
          <w:szCs w:val="22"/>
          <w:lang w:val="fr-CA"/>
        </w:rPr>
        <w:t xml:space="preserve">. </w:t>
      </w:r>
      <w:r w:rsidRPr="005B522F">
        <w:rPr>
          <w:rFonts w:ascii="Times New Roman" w:hAnsi="Times New Roman"/>
          <w:sz w:val="22"/>
          <w:szCs w:val="22"/>
          <w:lang w:val="fr-CA"/>
        </w:rPr>
        <w:t>Paris : Harmattan.</w:t>
      </w:r>
    </w:p>
    <w:p w14:paraId="06536A56" w14:textId="77777777" w:rsidR="00A02791" w:rsidRDefault="00342F87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>Revue : Tremblay, Jean (1998). « L</w:t>
      </w:r>
      <w:r w:rsidR="00E71A12">
        <w:rPr>
          <w:rFonts w:ascii="Times New Roman" w:hAnsi="Times New Roman"/>
          <w:sz w:val="22"/>
          <w:szCs w:val="22"/>
          <w:lang w:val="fr-CA"/>
        </w:rPr>
        <w:t>es noms romains 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». </w:t>
      </w:r>
      <w:r w:rsidR="00E71A12">
        <w:rPr>
          <w:rFonts w:ascii="Times New Roman" w:hAnsi="Times New Roman"/>
          <w:i/>
          <w:sz w:val="22"/>
          <w:szCs w:val="22"/>
          <w:lang w:val="fr-CA"/>
        </w:rPr>
        <w:t xml:space="preserve">Antiquités </w:t>
      </w:r>
      <w:r w:rsidRPr="005B522F">
        <w:rPr>
          <w:rFonts w:ascii="Times New Roman" w:hAnsi="Times New Roman"/>
          <w:sz w:val="22"/>
          <w:szCs w:val="22"/>
          <w:lang w:val="fr-CA"/>
        </w:rPr>
        <w:t>23(4) :12-46.</w:t>
      </w:r>
      <w:r w:rsidR="00E71A12">
        <w:rPr>
          <w:rFonts w:ascii="Times New Roman" w:hAnsi="Times New Roman"/>
          <w:sz w:val="22"/>
          <w:szCs w:val="22"/>
          <w:lang w:val="fr-CA"/>
        </w:rPr>
        <w:t xml:space="preserve"> </w:t>
      </w:r>
    </w:p>
    <w:p w14:paraId="7BF00672" w14:textId="08AD95AB" w:rsidR="00342F87" w:rsidRPr="005B522F" w:rsidRDefault="00E71A12" w:rsidP="00342F87">
      <w:pPr>
        <w:rPr>
          <w:rFonts w:ascii="Times New Roman" w:hAnsi="Times New Roman"/>
          <w:sz w:val="22"/>
          <w:szCs w:val="22"/>
          <w:lang w:val="fr-CA"/>
        </w:rPr>
      </w:pPr>
      <w:r>
        <w:rPr>
          <w:rFonts w:ascii="Times New Roman" w:hAnsi="Times New Roman"/>
          <w:sz w:val="22"/>
          <w:szCs w:val="22"/>
          <w:lang w:val="fr-CA"/>
        </w:rPr>
        <w:t>SVP NOTEZ QUE CES TITRES N’EXISTENT PAS! JE LES AI INVENTÉS.</w:t>
      </w:r>
    </w:p>
    <w:p w14:paraId="42342EB6" w14:textId="36574CDC" w:rsidR="00342F87" w:rsidRPr="005B522F" w:rsidRDefault="00342F87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 xml:space="preserve">Internet : </w:t>
      </w:r>
      <w:hyperlink r:id="rId6" w:history="1">
        <w:r w:rsidRPr="005B522F">
          <w:rPr>
            <w:rStyle w:val="Lienhypertexte"/>
            <w:rFonts w:ascii="Times New Roman" w:hAnsi="Times New Roman"/>
            <w:sz w:val="22"/>
            <w:szCs w:val="22"/>
            <w:lang w:val="fr-CA"/>
          </w:rPr>
          <w:t>https://www.umontreal.ca/</w:t>
        </w:r>
      </w:hyperlink>
      <w:r w:rsidRPr="005B522F">
        <w:rPr>
          <w:rFonts w:ascii="Times New Roman" w:hAnsi="Times New Roman"/>
          <w:sz w:val="22"/>
          <w:szCs w:val="22"/>
          <w:lang w:val="fr-CA"/>
        </w:rPr>
        <w:t>; 5-06-202</w:t>
      </w:r>
      <w:r w:rsidR="00E71A12">
        <w:rPr>
          <w:rFonts w:ascii="Times New Roman" w:hAnsi="Times New Roman"/>
          <w:sz w:val="22"/>
          <w:szCs w:val="22"/>
          <w:lang w:val="fr-CA"/>
        </w:rPr>
        <w:t>5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 [on met toujours la date de consultation du site, car les sites changent souvent de configuration].</w:t>
      </w:r>
    </w:p>
    <w:p w14:paraId="66F0DA26" w14:textId="77777777" w:rsidR="00246566" w:rsidRPr="005B522F" w:rsidRDefault="00246566" w:rsidP="00342F87">
      <w:pPr>
        <w:rPr>
          <w:rFonts w:ascii="Times New Roman" w:hAnsi="Times New Roman"/>
          <w:b/>
          <w:sz w:val="22"/>
          <w:szCs w:val="22"/>
          <w:lang w:val="fr-CA"/>
        </w:rPr>
      </w:pPr>
    </w:p>
    <w:p w14:paraId="40EDE26F" w14:textId="57D4EA0B" w:rsidR="005B522F" w:rsidRPr="005B522F" w:rsidRDefault="005B522F" w:rsidP="005B522F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b/>
          <w:sz w:val="22"/>
          <w:szCs w:val="22"/>
          <w:lang w:val="fr-CA"/>
        </w:rPr>
        <w:t>Consignes pour le compte rendu</w:t>
      </w:r>
      <w:r w:rsidRPr="005B522F">
        <w:rPr>
          <w:rFonts w:ascii="Times New Roman" w:hAnsi="Times New Roman"/>
          <w:sz w:val="22"/>
          <w:szCs w:val="22"/>
          <w:lang w:val="fr-CA"/>
        </w:rPr>
        <w:t> : 3 – 5 pages, interligne 1,5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 ou équivalent</w:t>
      </w:r>
      <w:r w:rsidRPr="005B522F">
        <w:rPr>
          <w:rFonts w:ascii="Times New Roman" w:hAnsi="Times New Roman"/>
          <w:sz w:val="22"/>
          <w:szCs w:val="22"/>
          <w:lang w:val="fr-CA"/>
        </w:rPr>
        <w:t>.</w:t>
      </w:r>
    </w:p>
    <w:p w14:paraId="0114951E" w14:textId="77777777" w:rsidR="005B522F" w:rsidRPr="005B522F" w:rsidRDefault="005B522F" w:rsidP="005B522F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>Présentation du livre (auteur, année, lieu de publication, no. de pages, autres détails (cartes, illustrations, etc.) : un paragraphe devrait suffire.</w:t>
      </w:r>
    </w:p>
    <w:p w14:paraId="0DA95CBE" w14:textId="77777777" w:rsidR="005B522F" w:rsidRPr="005B522F" w:rsidRDefault="005B522F" w:rsidP="005B522F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>Contexte du livre : quels étaient les débats scientifiques (anthropologiques) qui ont motivé l’auteur à écrire le livre (un paragraphe).</w:t>
      </w:r>
    </w:p>
    <w:p w14:paraId="3557AB62" w14:textId="77777777" w:rsidR="005B522F" w:rsidRPr="005B522F" w:rsidRDefault="005B522F" w:rsidP="005B522F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 xml:space="preserve">Description de l’argument (2 – 3 pages) : quelle était l’hypothèse de l’auteur? Présentation de ses arguments principaux. </w:t>
      </w:r>
    </w:p>
    <w:p w14:paraId="7F56A314" w14:textId="77777777" w:rsidR="005B522F" w:rsidRPr="005B522F" w:rsidRDefault="005B522F" w:rsidP="005B522F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>Votre opinion (un ou deux paragraphes) : l’auteur a-t-il atteint son but? A-t-il suffisamment appuyé son argument avec des détails empiriques? La qualité des détails est-elle suffisante pour appuyer son argument? Le langage est-il adapté au public ciblé (vulgarisation, académique, public intellectuel et instruit, mais pas spécialiste, etc.). Avez-vous appris quelque chose?</w:t>
      </w:r>
    </w:p>
    <w:p w14:paraId="39BB41F8" w14:textId="77777777" w:rsidR="00625BB2" w:rsidRPr="005B522F" w:rsidRDefault="00625BB2" w:rsidP="00342F87">
      <w:pPr>
        <w:rPr>
          <w:rFonts w:ascii="Times New Roman" w:hAnsi="Times New Roman"/>
          <w:sz w:val="22"/>
          <w:szCs w:val="22"/>
          <w:lang w:val="fr-CA"/>
        </w:rPr>
      </w:pPr>
    </w:p>
    <w:p w14:paraId="5FDEA786" w14:textId="77777777" w:rsidR="00D74CBA" w:rsidRPr="005B522F" w:rsidRDefault="00625BB2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b/>
          <w:sz w:val="22"/>
          <w:szCs w:val="22"/>
          <w:lang w:val="fr-CA"/>
        </w:rPr>
        <w:t>Pour les deux travaux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 : </w:t>
      </w:r>
    </w:p>
    <w:p w14:paraId="7BCDB71D" w14:textId="77777777" w:rsidR="00501A0C" w:rsidRPr="005B522F" w:rsidRDefault="00E02ACC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>V</w:t>
      </w:r>
      <w:r w:rsidR="00625BB2" w:rsidRPr="005B522F">
        <w:rPr>
          <w:rFonts w:ascii="Times New Roman" w:hAnsi="Times New Roman"/>
          <w:sz w:val="22"/>
          <w:szCs w:val="22"/>
          <w:lang w:val="fr-CA"/>
        </w:rPr>
        <w:t xml:space="preserve">ous pouvez utiliser le ‘Je’ : c’est votre opinion qui est présentée, pas celle d’une voix impersonnelle. </w:t>
      </w:r>
    </w:p>
    <w:p w14:paraId="1DF6C1E8" w14:textId="288F08E2" w:rsidR="00D74CBA" w:rsidRPr="005B522F" w:rsidRDefault="00D74CBA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 xml:space="preserve">Même si vous reformulez </w:t>
      </w:r>
      <w:r w:rsidR="00D0044B" w:rsidRPr="005B522F">
        <w:rPr>
          <w:rFonts w:ascii="Times New Roman" w:hAnsi="Times New Roman"/>
          <w:sz w:val="22"/>
          <w:szCs w:val="22"/>
          <w:lang w:val="fr-CA"/>
        </w:rPr>
        <w:t>des données ou un</w:t>
      </w:r>
      <w:r w:rsidR="00DA5BF2" w:rsidRPr="005B522F">
        <w:rPr>
          <w:rFonts w:ascii="Times New Roman" w:hAnsi="Times New Roman"/>
          <w:sz w:val="22"/>
          <w:szCs w:val="22"/>
          <w:lang w:val="fr-CA"/>
        </w:rPr>
        <w:t>e</w:t>
      </w:r>
      <w:r w:rsidR="00D0044B" w:rsidRPr="005B522F">
        <w:rPr>
          <w:rFonts w:ascii="Times New Roman" w:hAnsi="Times New Roman"/>
          <w:sz w:val="22"/>
          <w:szCs w:val="22"/>
          <w:lang w:val="fr-CA"/>
        </w:rPr>
        <w:t xml:space="preserve"> opinion dans vos propres mots, si l’idée ou les données viennent d’une autre personne, on met une référence. </w:t>
      </w:r>
      <w:r w:rsidR="00DA5BF2" w:rsidRPr="005B522F">
        <w:rPr>
          <w:rFonts w:ascii="Times New Roman" w:hAnsi="Times New Roman"/>
          <w:sz w:val="22"/>
          <w:szCs w:val="22"/>
          <w:lang w:val="fr-CA"/>
        </w:rPr>
        <w:t xml:space="preserve">Les citations (« XX », avec guillemets) sont utilisées quand les mots ou les données sont tirés intégralement d’un autre texte. </w:t>
      </w:r>
      <w:r w:rsidR="00A02791">
        <w:rPr>
          <w:rFonts w:ascii="Times New Roman" w:hAnsi="Times New Roman"/>
          <w:sz w:val="22"/>
          <w:szCs w:val="22"/>
          <w:lang w:val="fr-CA"/>
        </w:rPr>
        <w:t>Les citations longues (trois lignes ou plus) sont mises à part dans un paragraphe distinct.</w:t>
      </w:r>
      <w:r w:rsidR="00DA5BF2" w:rsidRPr="005B522F">
        <w:rPr>
          <w:rFonts w:ascii="Times New Roman" w:hAnsi="Times New Roman"/>
          <w:sz w:val="22"/>
          <w:szCs w:val="22"/>
          <w:lang w:val="fr-CA"/>
        </w:rPr>
        <w:t xml:space="preserve"> </w:t>
      </w:r>
    </w:p>
    <w:p w14:paraId="1E79AA30" w14:textId="2D2AEF09" w:rsidR="00625BB2" w:rsidRPr="005B522F" w:rsidRDefault="00625BB2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 xml:space="preserve">Vous devez être le plus précis possible : pas « Les 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Français 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sont… », mais « Les 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Français </w:t>
      </w:r>
      <w:r w:rsidRPr="005B522F">
        <w:rPr>
          <w:rFonts w:ascii="Times New Roman" w:hAnsi="Times New Roman"/>
          <w:sz w:val="22"/>
          <w:szCs w:val="22"/>
          <w:lang w:val="fr-CA"/>
        </w:rPr>
        <w:t>d</w:t>
      </w:r>
      <w:r w:rsidR="00AD0AC6">
        <w:rPr>
          <w:rFonts w:ascii="Times New Roman" w:hAnsi="Times New Roman"/>
          <w:sz w:val="22"/>
          <w:szCs w:val="22"/>
          <w:lang w:val="fr-CA"/>
        </w:rPr>
        <w:t xml:space="preserve">e la région de </w:t>
      </w:r>
      <w:r w:rsidR="00F65FFC">
        <w:rPr>
          <w:rFonts w:ascii="Times New Roman" w:hAnsi="Times New Roman"/>
          <w:sz w:val="22"/>
          <w:szCs w:val="22"/>
          <w:lang w:val="fr-CA"/>
        </w:rPr>
        <w:t>Paris au cours de l’Ancien R</w:t>
      </w:r>
      <w:r w:rsidR="00D17087">
        <w:rPr>
          <w:rFonts w:ascii="Times New Roman" w:hAnsi="Times New Roman"/>
          <w:sz w:val="22"/>
          <w:szCs w:val="22"/>
          <w:lang w:val="fr-CA"/>
        </w:rPr>
        <w:t xml:space="preserve">égime… » </w:t>
      </w:r>
    </w:p>
    <w:p w14:paraId="3C82C329" w14:textId="6EE05817" w:rsidR="00625BB2" w:rsidRPr="005B522F" w:rsidRDefault="00625BB2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>Évitez le « présent historique » quand vous parlez d’une situation du passé</w:t>
      </w:r>
      <w:r w:rsidR="00DA5BF2" w:rsidRPr="005B522F">
        <w:rPr>
          <w:rFonts w:ascii="Times New Roman" w:hAnsi="Times New Roman"/>
          <w:sz w:val="22"/>
          <w:szCs w:val="22"/>
          <w:lang w:val="fr-CA"/>
        </w:rPr>
        <w:t>,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 mais qui n’est plus d’actualité : </w:t>
      </w:r>
      <w:r w:rsidR="00DA5BF2" w:rsidRPr="005B522F">
        <w:rPr>
          <w:rFonts w:ascii="Times New Roman" w:hAnsi="Times New Roman"/>
          <w:sz w:val="22"/>
          <w:szCs w:val="22"/>
          <w:lang w:val="fr-CA"/>
        </w:rPr>
        <w:t>p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as « Les 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Romains </w:t>
      </w:r>
      <w:r w:rsidR="00AD0AC6">
        <w:rPr>
          <w:rFonts w:ascii="Times New Roman" w:hAnsi="Times New Roman"/>
          <w:sz w:val="22"/>
          <w:szCs w:val="22"/>
          <w:lang w:val="fr-CA"/>
        </w:rPr>
        <w:t>ont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 un système</w:t>
      </w:r>
      <w:r w:rsidR="00AD0AC6">
        <w:rPr>
          <w:rFonts w:ascii="Times New Roman" w:hAnsi="Times New Roman"/>
          <w:sz w:val="22"/>
          <w:szCs w:val="22"/>
          <w:lang w:val="fr-CA"/>
        </w:rPr>
        <w:t xml:space="preserve"> de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 noms personnels basé sur leur système clanique </w:t>
      </w:r>
      <w:r w:rsidRPr="005B522F">
        <w:rPr>
          <w:rFonts w:ascii="Times New Roman" w:hAnsi="Times New Roman"/>
          <w:sz w:val="22"/>
          <w:szCs w:val="22"/>
          <w:lang w:val="fr-CA"/>
        </w:rPr>
        <w:t>», mais, «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 L’ancien système clanique des Romains a survécu dans l’époque de la république et même dans l’Empire grâce à leur système de noms personnels dont une partie faisait référence à l’identité clanique de la personne »</w:t>
      </w:r>
      <w:r w:rsidR="00AD0AC6">
        <w:rPr>
          <w:rFonts w:ascii="Times New Roman" w:hAnsi="Times New Roman"/>
          <w:sz w:val="22"/>
          <w:szCs w:val="22"/>
          <w:lang w:val="fr-CA"/>
        </w:rPr>
        <w:t>.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 </w:t>
      </w:r>
    </w:p>
    <w:p w14:paraId="7F85DFEC" w14:textId="6CA8514C" w:rsidR="00D841B8" w:rsidRPr="005B522F" w:rsidRDefault="00D841B8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>Rappelez-vous que chaque auteur vivait dans un contexte particulier. Il est possible que les personnes d’antan utilisa</w:t>
      </w:r>
      <w:r w:rsidR="00DA5BF2" w:rsidRPr="005B522F">
        <w:rPr>
          <w:rFonts w:ascii="Times New Roman" w:hAnsi="Times New Roman"/>
          <w:sz w:val="22"/>
          <w:szCs w:val="22"/>
          <w:lang w:val="fr-CA"/>
        </w:rPr>
        <w:t>ss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ent des mots qui sont bannis aujourd’hui, comme ‘primitif’ ou </w:t>
      </w:r>
      <w:r w:rsidRPr="005B522F">
        <w:rPr>
          <w:rFonts w:ascii="Times New Roman" w:hAnsi="Times New Roman"/>
          <w:sz w:val="22"/>
          <w:szCs w:val="22"/>
          <w:lang w:val="fr-CA"/>
        </w:rPr>
        <w:lastRenderedPageBreak/>
        <w:t>‘</w:t>
      </w:r>
      <w:r w:rsidR="00AD0AC6">
        <w:rPr>
          <w:rFonts w:ascii="Times New Roman" w:hAnsi="Times New Roman"/>
          <w:sz w:val="22"/>
          <w:szCs w:val="22"/>
          <w:lang w:val="fr-CA"/>
        </w:rPr>
        <w:t>barbare’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 sans nécessairement vouloir mépriser les autres. Il est permis de reproduire ces mots si le contexte l’exige, en précisant que c’est l’auteur qui parle.</w:t>
      </w:r>
    </w:p>
    <w:p w14:paraId="4DEC4D61" w14:textId="5BDE012F" w:rsidR="00D841B8" w:rsidRPr="005B522F" w:rsidRDefault="00D841B8" w:rsidP="00342F87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>Tentez d’utiliser des pronoms simples. Pas « il ou elle »</w:t>
      </w:r>
      <w:r w:rsidR="00DA5BF2" w:rsidRPr="005B522F">
        <w:rPr>
          <w:rFonts w:ascii="Times New Roman" w:hAnsi="Times New Roman"/>
          <w:sz w:val="22"/>
          <w:szCs w:val="22"/>
          <w:lang w:val="fr-CA"/>
        </w:rPr>
        <w:t>,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 mais simplement « ils » ou « elles », pour alléger le texte</w:t>
      </w:r>
      <w:r w:rsidR="00501A0C" w:rsidRPr="005B522F">
        <w:rPr>
          <w:rFonts w:ascii="Times New Roman" w:hAnsi="Times New Roman"/>
          <w:sz w:val="22"/>
          <w:szCs w:val="22"/>
          <w:lang w:val="fr-CA"/>
        </w:rPr>
        <w:t xml:space="preserve">. Ni les </w:t>
      </w:r>
      <w:r w:rsidR="00AD0AC6">
        <w:rPr>
          <w:rFonts w:ascii="Times New Roman" w:hAnsi="Times New Roman"/>
          <w:sz w:val="22"/>
          <w:szCs w:val="22"/>
          <w:lang w:val="fr-CA"/>
        </w:rPr>
        <w:t>Romains</w:t>
      </w:r>
      <w:r w:rsidR="00501A0C" w:rsidRPr="005B522F">
        <w:rPr>
          <w:rFonts w:ascii="Times New Roman" w:hAnsi="Times New Roman"/>
          <w:sz w:val="22"/>
          <w:szCs w:val="22"/>
          <w:lang w:val="fr-CA"/>
        </w:rPr>
        <w:t xml:space="preserve"> ni les auteurs d’antan (si c’est le cas) ne respectaient les consignes contemporaines en ce qui concerne le genre</w:t>
      </w:r>
      <w:r w:rsidR="00253B5F">
        <w:rPr>
          <w:rFonts w:ascii="Times New Roman" w:hAnsi="Times New Roman"/>
          <w:sz w:val="22"/>
          <w:szCs w:val="22"/>
          <w:lang w:val="fr-CA"/>
        </w:rPr>
        <w:t xml:space="preserve"> et les pronoms.</w:t>
      </w:r>
      <w:r w:rsidR="00501A0C" w:rsidRPr="005B522F">
        <w:rPr>
          <w:rFonts w:ascii="Times New Roman" w:hAnsi="Times New Roman"/>
          <w:sz w:val="22"/>
          <w:szCs w:val="22"/>
          <w:lang w:val="fr-CA"/>
        </w:rPr>
        <w:t xml:space="preserve"> 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 </w:t>
      </w:r>
    </w:p>
    <w:p w14:paraId="7D616AC3" w14:textId="77777777" w:rsidR="00712212" w:rsidRPr="005B522F" w:rsidRDefault="00712212" w:rsidP="00342F87">
      <w:pPr>
        <w:rPr>
          <w:rFonts w:ascii="Times New Roman" w:hAnsi="Times New Roman"/>
          <w:sz w:val="22"/>
          <w:szCs w:val="22"/>
          <w:lang w:val="fr-CA"/>
        </w:rPr>
      </w:pPr>
    </w:p>
    <w:p w14:paraId="1D49A398" w14:textId="77777777" w:rsidR="00625BB2" w:rsidRPr="005B522F" w:rsidRDefault="00625BB2" w:rsidP="00712212">
      <w:pPr>
        <w:rPr>
          <w:rFonts w:ascii="Times New Roman" w:hAnsi="Times New Roman"/>
          <w:sz w:val="22"/>
          <w:szCs w:val="22"/>
          <w:lang w:val="fr-CA"/>
        </w:rPr>
      </w:pPr>
    </w:p>
    <w:p w14:paraId="2D15AF4C" w14:textId="68B4DD1B" w:rsidR="00625BB2" w:rsidRPr="005B522F" w:rsidRDefault="00625BB2" w:rsidP="00625BB2">
      <w:pPr>
        <w:rPr>
          <w:rFonts w:ascii="Times New Roman" w:hAnsi="Times New Roman"/>
          <w:sz w:val="22"/>
          <w:szCs w:val="22"/>
          <w:lang w:val="fr-CA"/>
        </w:rPr>
      </w:pPr>
      <w:r w:rsidRPr="005B522F">
        <w:rPr>
          <w:rFonts w:ascii="Times New Roman" w:hAnsi="Times New Roman"/>
          <w:sz w:val="22"/>
          <w:szCs w:val="22"/>
          <w:lang w:val="fr-CA"/>
        </w:rPr>
        <w:t>Voici quelques sujets qui peuvent servir comme point de départ pour la formulation de votre papier de recherche. Je vous suggère d’incorporer autant d’exemples ethnographiques que possible dans vos papiers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 et d’être le plus précis possible</w:t>
      </w:r>
      <w:r w:rsidRPr="005B522F">
        <w:rPr>
          <w:rFonts w:ascii="Times New Roman" w:hAnsi="Times New Roman"/>
          <w:sz w:val="22"/>
          <w:szCs w:val="22"/>
          <w:lang w:val="fr-CA"/>
        </w:rPr>
        <w:t xml:space="preserve">. </w:t>
      </w:r>
      <w:r w:rsidR="00F65FFC">
        <w:rPr>
          <w:rFonts w:ascii="Times New Roman" w:hAnsi="Times New Roman"/>
          <w:sz w:val="22"/>
          <w:szCs w:val="22"/>
          <w:lang w:val="fr-CA"/>
        </w:rPr>
        <w:t>Vous pouvez développer votre propre thème</w:t>
      </w:r>
      <w:r w:rsidR="00A02791">
        <w:rPr>
          <w:rFonts w:ascii="Times New Roman" w:hAnsi="Times New Roman"/>
          <w:sz w:val="22"/>
          <w:szCs w:val="22"/>
          <w:lang w:val="fr-CA"/>
        </w:rPr>
        <w:t xml:space="preserve"> sans adopter une de ces suggestions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, mais je vous conseille de le contrôler avec moi. </w:t>
      </w:r>
    </w:p>
    <w:p w14:paraId="33F2CF7A" w14:textId="77777777" w:rsidR="00625BB2" w:rsidRPr="005B522F" w:rsidRDefault="00625BB2" w:rsidP="00712212">
      <w:pPr>
        <w:rPr>
          <w:rFonts w:ascii="Times New Roman" w:hAnsi="Times New Roman"/>
          <w:sz w:val="22"/>
          <w:szCs w:val="22"/>
          <w:lang w:val="fr-CA"/>
        </w:rPr>
      </w:pPr>
    </w:p>
    <w:p w14:paraId="0B21C6A1" w14:textId="77777777" w:rsidR="00F65FFC" w:rsidRPr="00F65FFC" w:rsidRDefault="00F07D11">
      <w:pPr>
        <w:rPr>
          <w:rFonts w:ascii="Times New Roman" w:hAnsi="Times New Roman"/>
          <w:sz w:val="22"/>
          <w:szCs w:val="22"/>
          <w:lang w:val="fr-CA"/>
        </w:rPr>
      </w:pPr>
      <w:r w:rsidRPr="00F65FFC">
        <w:rPr>
          <w:rFonts w:ascii="Times New Roman" w:hAnsi="Times New Roman"/>
          <w:sz w:val="22"/>
          <w:szCs w:val="22"/>
          <w:lang w:val="fr-CA"/>
        </w:rPr>
        <w:t xml:space="preserve">1) Quel rôle a joué l'Église catholique dans l'évolution de l'idée occidentale de la nation? </w:t>
      </w:r>
    </w:p>
    <w:p w14:paraId="7876A515" w14:textId="77777777" w:rsidR="00F65FFC" w:rsidRDefault="00F65FFC">
      <w:pPr>
        <w:rPr>
          <w:rFonts w:ascii="Times New Roman" w:hAnsi="Times New Roman"/>
          <w:sz w:val="22"/>
          <w:szCs w:val="22"/>
          <w:lang w:val="fr-CA"/>
        </w:rPr>
      </w:pPr>
    </w:p>
    <w:p w14:paraId="55DBEF4C" w14:textId="13066C55" w:rsidR="00F65FFC" w:rsidRPr="00F65FFC" w:rsidRDefault="00F07D11">
      <w:pPr>
        <w:rPr>
          <w:rFonts w:ascii="Times New Roman" w:hAnsi="Times New Roman"/>
          <w:sz w:val="22"/>
          <w:szCs w:val="22"/>
          <w:lang w:val="fr-CA"/>
        </w:rPr>
      </w:pPr>
      <w:r w:rsidRPr="00F65FFC">
        <w:rPr>
          <w:rFonts w:ascii="Times New Roman" w:hAnsi="Times New Roman"/>
          <w:sz w:val="22"/>
          <w:szCs w:val="22"/>
          <w:lang w:val="fr-CA"/>
        </w:rPr>
        <w:t xml:space="preserve">2) L’art définit le symbolique occidental. Discutez. </w:t>
      </w:r>
    </w:p>
    <w:p w14:paraId="1E77F002" w14:textId="77777777" w:rsidR="00F65FFC" w:rsidRDefault="00F65FFC">
      <w:pPr>
        <w:rPr>
          <w:rFonts w:ascii="Times New Roman" w:hAnsi="Times New Roman"/>
          <w:sz w:val="22"/>
          <w:szCs w:val="22"/>
          <w:lang w:val="fr-CA"/>
        </w:rPr>
      </w:pPr>
    </w:p>
    <w:p w14:paraId="2877824B" w14:textId="7AA81D46" w:rsidR="00F65FFC" w:rsidRPr="00F65FFC" w:rsidRDefault="00F07D11">
      <w:pPr>
        <w:rPr>
          <w:rFonts w:ascii="Times New Roman" w:hAnsi="Times New Roman"/>
          <w:sz w:val="22"/>
          <w:szCs w:val="22"/>
          <w:lang w:val="fr-CA"/>
        </w:rPr>
      </w:pPr>
      <w:r w:rsidRPr="00F65FFC">
        <w:rPr>
          <w:rFonts w:ascii="Times New Roman" w:hAnsi="Times New Roman"/>
          <w:sz w:val="22"/>
          <w:szCs w:val="22"/>
          <w:lang w:val="fr-CA"/>
        </w:rPr>
        <w:t xml:space="preserve">3) Quel est le rôle de la bourgeoisie dans l'évolution de l'État contemporain en Occident? </w:t>
      </w:r>
    </w:p>
    <w:p w14:paraId="64C750F5" w14:textId="77777777" w:rsidR="00F65FFC" w:rsidRDefault="00F65FFC">
      <w:pPr>
        <w:rPr>
          <w:rFonts w:ascii="Times New Roman" w:hAnsi="Times New Roman"/>
          <w:sz w:val="22"/>
          <w:szCs w:val="22"/>
          <w:lang w:val="fr-CA"/>
        </w:rPr>
      </w:pPr>
    </w:p>
    <w:p w14:paraId="01C2306E" w14:textId="2FA05967" w:rsidR="00F65FFC" w:rsidRPr="00F65FFC" w:rsidRDefault="00F07D11">
      <w:pPr>
        <w:rPr>
          <w:rFonts w:ascii="Times New Roman" w:hAnsi="Times New Roman"/>
          <w:sz w:val="22"/>
          <w:szCs w:val="22"/>
          <w:lang w:val="fr-CA"/>
        </w:rPr>
      </w:pPr>
      <w:r w:rsidRPr="00F65FFC">
        <w:rPr>
          <w:rFonts w:ascii="Times New Roman" w:hAnsi="Times New Roman"/>
          <w:sz w:val="22"/>
          <w:szCs w:val="22"/>
          <w:lang w:val="fr-CA"/>
        </w:rPr>
        <w:t>4) Quel rôle joue</w:t>
      </w:r>
      <w:r w:rsidR="00AD0AC6">
        <w:rPr>
          <w:rFonts w:ascii="Times New Roman" w:hAnsi="Times New Roman"/>
          <w:sz w:val="22"/>
          <w:szCs w:val="22"/>
          <w:lang w:val="fr-CA"/>
        </w:rPr>
        <w:t>nt</w:t>
      </w:r>
      <w:r w:rsidRPr="00F65FFC">
        <w:rPr>
          <w:rFonts w:ascii="Times New Roman" w:hAnsi="Times New Roman"/>
          <w:sz w:val="22"/>
          <w:szCs w:val="22"/>
          <w:lang w:val="fr-CA"/>
        </w:rPr>
        <w:t xml:space="preserve"> l'histoire ("le passé") et les notions du temps dans les représentations et la culture du quotidien? </w:t>
      </w:r>
    </w:p>
    <w:p w14:paraId="51CB25B9" w14:textId="77777777" w:rsidR="00F65FFC" w:rsidRDefault="00F65FFC">
      <w:pPr>
        <w:rPr>
          <w:rFonts w:ascii="Times New Roman" w:hAnsi="Times New Roman"/>
          <w:sz w:val="22"/>
          <w:szCs w:val="22"/>
          <w:lang w:val="fr-CA"/>
        </w:rPr>
      </w:pPr>
    </w:p>
    <w:p w14:paraId="5AA485D3" w14:textId="35927F63" w:rsidR="00F65FFC" w:rsidRPr="00F65FFC" w:rsidRDefault="00F07D11">
      <w:pPr>
        <w:rPr>
          <w:rFonts w:ascii="Times New Roman" w:hAnsi="Times New Roman"/>
          <w:sz w:val="22"/>
          <w:szCs w:val="22"/>
          <w:lang w:val="fr-CA"/>
        </w:rPr>
      </w:pPr>
      <w:r w:rsidRPr="00F65FFC">
        <w:rPr>
          <w:rFonts w:ascii="Times New Roman" w:hAnsi="Times New Roman"/>
          <w:sz w:val="22"/>
          <w:szCs w:val="22"/>
          <w:lang w:val="fr-CA"/>
        </w:rPr>
        <w:t xml:space="preserve">5) Les systèmes de parenté, les 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notions </w:t>
      </w:r>
      <w:r w:rsidRPr="00F65FFC">
        <w:rPr>
          <w:rFonts w:ascii="Times New Roman" w:hAnsi="Times New Roman"/>
          <w:sz w:val="22"/>
          <w:szCs w:val="22"/>
          <w:lang w:val="fr-CA"/>
        </w:rPr>
        <w:t>d’amitié, et la composition des maisonnées ont tous été transformé</w:t>
      </w:r>
      <w:r w:rsidR="00AD0AC6">
        <w:rPr>
          <w:rFonts w:ascii="Times New Roman" w:hAnsi="Times New Roman"/>
          <w:sz w:val="22"/>
          <w:szCs w:val="22"/>
          <w:lang w:val="fr-CA"/>
        </w:rPr>
        <w:t>s</w:t>
      </w:r>
      <w:r w:rsidRPr="00F65FFC">
        <w:rPr>
          <w:rFonts w:ascii="Times New Roman" w:hAnsi="Times New Roman"/>
          <w:sz w:val="22"/>
          <w:szCs w:val="22"/>
          <w:lang w:val="fr-CA"/>
        </w:rPr>
        <w:t xml:space="preserve"> par les dynamiques du marché, 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censé affaiblir </w:t>
      </w:r>
      <w:r w:rsidRPr="00F65FFC">
        <w:rPr>
          <w:rFonts w:ascii="Times New Roman" w:hAnsi="Times New Roman"/>
          <w:sz w:val="22"/>
          <w:szCs w:val="22"/>
          <w:lang w:val="fr-CA"/>
        </w:rPr>
        <w:t xml:space="preserve">les réseaux </w:t>
      </w:r>
      <w:r w:rsidR="00F65FFC">
        <w:rPr>
          <w:rFonts w:ascii="Times New Roman" w:hAnsi="Times New Roman"/>
          <w:sz w:val="22"/>
          <w:szCs w:val="22"/>
          <w:lang w:val="fr-CA"/>
        </w:rPr>
        <w:t xml:space="preserve">sociaux </w:t>
      </w:r>
      <w:r w:rsidRPr="00F65FFC">
        <w:rPr>
          <w:rFonts w:ascii="Times New Roman" w:hAnsi="Times New Roman"/>
          <w:sz w:val="22"/>
          <w:szCs w:val="22"/>
          <w:lang w:val="fr-CA"/>
        </w:rPr>
        <w:t>et favorise</w:t>
      </w:r>
      <w:r w:rsidR="00F65FFC">
        <w:rPr>
          <w:rFonts w:ascii="Times New Roman" w:hAnsi="Times New Roman"/>
          <w:sz w:val="22"/>
          <w:szCs w:val="22"/>
          <w:lang w:val="fr-CA"/>
        </w:rPr>
        <w:t>r</w:t>
      </w:r>
      <w:r w:rsidRPr="00F65FFC">
        <w:rPr>
          <w:rFonts w:ascii="Times New Roman" w:hAnsi="Times New Roman"/>
          <w:sz w:val="22"/>
          <w:szCs w:val="22"/>
          <w:lang w:val="fr-CA"/>
        </w:rPr>
        <w:t xml:space="preserve"> l’individualisme. Discutez. </w:t>
      </w:r>
    </w:p>
    <w:p w14:paraId="4B04E253" w14:textId="77777777" w:rsidR="00F65FFC" w:rsidRDefault="00F65FFC">
      <w:pPr>
        <w:rPr>
          <w:rFonts w:ascii="Times New Roman" w:hAnsi="Times New Roman"/>
          <w:sz w:val="22"/>
          <w:szCs w:val="22"/>
          <w:lang w:val="fr-CA"/>
        </w:rPr>
      </w:pPr>
    </w:p>
    <w:p w14:paraId="70AB55FC" w14:textId="7972FA9A" w:rsidR="00F65FFC" w:rsidRPr="00F65FFC" w:rsidRDefault="00F07D11">
      <w:pPr>
        <w:rPr>
          <w:rFonts w:ascii="Times New Roman" w:hAnsi="Times New Roman"/>
          <w:sz w:val="22"/>
          <w:szCs w:val="22"/>
          <w:lang w:val="fr-CA"/>
        </w:rPr>
      </w:pPr>
      <w:r w:rsidRPr="00F65FFC">
        <w:rPr>
          <w:rFonts w:ascii="Times New Roman" w:hAnsi="Times New Roman"/>
          <w:sz w:val="22"/>
          <w:szCs w:val="22"/>
          <w:lang w:val="fr-CA"/>
        </w:rPr>
        <w:t xml:space="preserve">6) Les états contemporains en Occident ont développé des mécanismes de normalisation et d'autocensure qui transforment les individus en citoyens complaisants. Discutez. </w:t>
      </w:r>
    </w:p>
    <w:p w14:paraId="56EA3649" w14:textId="77777777" w:rsidR="00F65FFC" w:rsidRDefault="00F65FFC">
      <w:pPr>
        <w:rPr>
          <w:rFonts w:ascii="Times New Roman" w:hAnsi="Times New Roman"/>
          <w:sz w:val="22"/>
          <w:szCs w:val="22"/>
          <w:lang w:val="fr-CA"/>
        </w:rPr>
      </w:pPr>
    </w:p>
    <w:p w14:paraId="64886EDB" w14:textId="156B7813" w:rsidR="00F65FFC" w:rsidRPr="00F65FFC" w:rsidRDefault="00F07D11">
      <w:pPr>
        <w:rPr>
          <w:rFonts w:ascii="Times New Roman" w:hAnsi="Times New Roman"/>
          <w:sz w:val="22"/>
          <w:szCs w:val="22"/>
          <w:lang w:val="fr-CA"/>
        </w:rPr>
      </w:pPr>
      <w:r w:rsidRPr="00F65FFC">
        <w:rPr>
          <w:rFonts w:ascii="Times New Roman" w:hAnsi="Times New Roman"/>
          <w:sz w:val="22"/>
          <w:szCs w:val="22"/>
          <w:lang w:val="fr-CA"/>
        </w:rPr>
        <w:t xml:space="preserve">7) L'émergence de la classe moyenne nord-américaine après la Deuxième Guerre mondiale a transformé l'Occident en créant de conditions qui ont favorisé l’émergence d’idéologies postmodernes telle que néolibéralisme. Discutez. </w:t>
      </w:r>
    </w:p>
    <w:p w14:paraId="6DA295E6" w14:textId="77777777" w:rsidR="00F65FFC" w:rsidRDefault="00F65FFC">
      <w:pPr>
        <w:rPr>
          <w:rFonts w:ascii="Times New Roman" w:hAnsi="Times New Roman"/>
          <w:sz w:val="22"/>
          <w:szCs w:val="22"/>
          <w:lang w:val="fr-CA"/>
        </w:rPr>
      </w:pPr>
    </w:p>
    <w:p w14:paraId="01F597D8" w14:textId="72317000" w:rsidR="00F65FFC" w:rsidRPr="00F65FFC" w:rsidRDefault="00F07D11">
      <w:pPr>
        <w:rPr>
          <w:rFonts w:ascii="Times New Roman" w:hAnsi="Times New Roman"/>
          <w:sz w:val="22"/>
          <w:szCs w:val="22"/>
          <w:lang w:val="fr-CA"/>
        </w:rPr>
      </w:pPr>
      <w:r w:rsidRPr="00F65FFC">
        <w:rPr>
          <w:rFonts w:ascii="Times New Roman" w:hAnsi="Times New Roman"/>
          <w:sz w:val="22"/>
          <w:szCs w:val="22"/>
          <w:lang w:val="fr-CA"/>
        </w:rPr>
        <w:t xml:space="preserve">8) Les notions du temps en Occident sont liées aux idées de l'organisation sociale et de l’hégémonie contemporaine. Discutez. </w:t>
      </w:r>
    </w:p>
    <w:p w14:paraId="4EE81A27" w14:textId="77777777" w:rsidR="00F65FFC" w:rsidRDefault="00F65FFC">
      <w:pPr>
        <w:rPr>
          <w:rFonts w:ascii="Times New Roman" w:hAnsi="Times New Roman"/>
          <w:sz w:val="22"/>
          <w:szCs w:val="22"/>
          <w:lang w:val="fr-CA"/>
        </w:rPr>
      </w:pPr>
    </w:p>
    <w:p w14:paraId="756ED036" w14:textId="115D99F6" w:rsidR="008B48A1" w:rsidRPr="00F65FFC" w:rsidRDefault="00F07D11">
      <w:pPr>
        <w:rPr>
          <w:rFonts w:ascii="Times New Roman" w:hAnsi="Times New Roman"/>
          <w:sz w:val="22"/>
          <w:szCs w:val="22"/>
          <w:lang w:val="fr-CA"/>
        </w:rPr>
      </w:pPr>
      <w:r w:rsidRPr="00F65FFC">
        <w:rPr>
          <w:rFonts w:ascii="Times New Roman" w:hAnsi="Times New Roman"/>
          <w:sz w:val="22"/>
          <w:szCs w:val="22"/>
          <w:lang w:val="fr-CA"/>
        </w:rPr>
        <w:t>9) Pourquoi l'espace devient-il un lieu où s'inscrivent les mémoires individuelles et collectives?</w:t>
      </w:r>
    </w:p>
    <w:p w14:paraId="6F4A3486" w14:textId="77777777" w:rsidR="00F65FFC" w:rsidRDefault="00F65FFC">
      <w:pPr>
        <w:rPr>
          <w:rFonts w:ascii="Times New Roman" w:hAnsi="Times New Roman"/>
          <w:sz w:val="22"/>
          <w:szCs w:val="22"/>
          <w:lang w:val="fr-CA"/>
        </w:rPr>
      </w:pPr>
    </w:p>
    <w:p w14:paraId="31C8CC42" w14:textId="39403551" w:rsidR="00F65FFC" w:rsidRPr="00F65FFC" w:rsidRDefault="00F65FFC">
      <w:pPr>
        <w:rPr>
          <w:rFonts w:ascii="Times New Roman" w:hAnsi="Times New Roman"/>
          <w:sz w:val="22"/>
          <w:szCs w:val="22"/>
          <w:lang w:val="fr-CA"/>
        </w:rPr>
      </w:pPr>
      <w:r w:rsidRPr="00F65FFC">
        <w:rPr>
          <w:rFonts w:ascii="Times New Roman" w:hAnsi="Times New Roman"/>
          <w:sz w:val="22"/>
          <w:szCs w:val="22"/>
          <w:lang w:val="fr-CA"/>
        </w:rPr>
        <w:t xml:space="preserve">10) Quel est le rôle du corps dans les dynamiques sociopolitiques des pays occidentaux? </w:t>
      </w:r>
    </w:p>
    <w:p w14:paraId="373693AA" w14:textId="77777777" w:rsidR="00342F87" w:rsidRPr="00F65FFC" w:rsidRDefault="00342F87">
      <w:pPr>
        <w:rPr>
          <w:rFonts w:ascii="Times New Roman" w:hAnsi="Times New Roman"/>
          <w:sz w:val="22"/>
          <w:szCs w:val="22"/>
          <w:lang w:val="fr-CA"/>
        </w:rPr>
      </w:pPr>
    </w:p>
    <w:sectPr w:rsidR="00342F87" w:rsidRPr="00F65FFC" w:rsidSect="00200E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1B455" w14:textId="77777777" w:rsidR="00874C89" w:rsidRDefault="00874C89" w:rsidP="00712212">
      <w:r>
        <w:separator/>
      </w:r>
    </w:p>
  </w:endnote>
  <w:endnote w:type="continuationSeparator" w:id="0">
    <w:p w14:paraId="0C4D1284" w14:textId="77777777" w:rsidR="00874C89" w:rsidRDefault="00874C89" w:rsidP="00712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Omega">
    <w:altName w:val="Candar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00B6B9" w14:textId="77777777" w:rsidR="0072181E" w:rsidRDefault="0072181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6DD562" w14:textId="77777777" w:rsidR="0072181E" w:rsidRDefault="0072181E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0BBCF8" w14:textId="77777777" w:rsidR="0072181E" w:rsidRDefault="0072181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9752E9" w14:textId="77777777" w:rsidR="00874C89" w:rsidRDefault="00874C89" w:rsidP="00712212">
      <w:r>
        <w:separator/>
      </w:r>
    </w:p>
  </w:footnote>
  <w:footnote w:type="continuationSeparator" w:id="0">
    <w:p w14:paraId="0A405F4B" w14:textId="77777777" w:rsidR="00874C89" w:rsidRDefault="00874C89" w:rsidP="007122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2E98A0" w14:textId="77777777" w:rsidR="0072181E" w:rsidRDefault="0072181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194FBF" w14:textId="77777777" w:rsidR="0072181E" w:rsidRDefault="0072181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E9FCA9" w14:textId="77777777" w:rsidR="0072181E" w:rsidRDefault="0072181E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48A1"/>
    <w:rsid w:val="000179BD"/>
    <w:rsid w:val="00072666"/>
    <w:rsid w:val="00152724"/>
    <w:rsid w:val="00172872"/>
    <w:rsid w:val="00200E53"/>
    <w:rsid w:val="002045E1"/>
    <w:rsid w:val="00246566"/>
    <w:rsid w:val="00253B5F"/>
    <w:rsid w:val="002E56EB"/>
    <w:rsid w:val="00342F87"/>
    <w:rsid w:val="003509B1"/>
    <w:rsid w:val="0036739D"/>
    <w:rsid w:val="00381955"/>
    <w:rsid w:val="0038776C"/>
    <w:rsid w:val="003B3E27"/>
    <w:rsid w:val="003D6B5F"/>
    <w:rsid w:val="00501A0C"/>
    <w:rsid w:val="005B522F"/>
    <w:rsid w:val="00625BB2"/>
    <w:rsid w:val="006377B6"/>
    <w:rsid w:val="00640EA9"/>
    <w:rsid w:val="006C32B4"/>
    <w:rsid w:val="006D0A59"/>
    <w:rsid w:val="006E753F"/>
    <w:rsid w:val="006F40BB"/>
    <w:rsid w:val="00712212"/>
    <w:rsid w:val="0072181E"/>
    <w:rsid w:val="0076148D"/>
    <w:rsid w:val="007C0A0B"/>
    <w:rsid w:val="00837ED9"/>
    <w:rsid w:val="00874C89"/>
    <w:rsid w:val="008776CC"/>
    <w:rsid w:val="008A69E1"/>
    <w:rsid w:val="008B0CAE"/>
    <w:rsid w:val="008B4658"/>
    <w:rsid w:val="008B48A1"/>
    <w:rsid w:val="008F55D8"/>
    <w:rsid w:val="00924F5C"/>
    <w:rsid w:val="00991C10"/>
    <w:rsid w:val="00A02791"/>
    <w:rsid w:val="00AD0AC6"/>
    <w:rsid w:val="00AE341D"/>
    <w:rsid w:val="00B7207F"/>
    <w:rsid w:val="00D0044B"/>
    <w:rsid w:val="00D17087"/>
    <w:rsid w:val="00D6118D"/>
    <w:rsid w:val="00D74CBA"/>
    <w:rsid w:val="00D841B8"/>
    <w:rsid w:val="00DA5BF2"/>
    <w:rsid w:val="00DA6762"/>
    <w:rsid w:val="00DA68C1"/>
    <w:rsid w:val="00DC6AF6"/>
    <w:rsid w:val="00E02ACC"/>
    <w:rsid w:val="00E62582"/>
    <w:rsid w:val="00E71A12"/>
    <w:rsid w:val="00EA7D57"/>
    <w:rsid w:val="00F07D11"/>
    <w:rsid w:val="00F24459"/>
    <w:rsid w:val="00F46342"/>
    <w:rsid w:val="00F65FFC"/>
    <w:rsid w:val="00F75F48"/>
    <w:rsid w:val="00FA1E4D"/>
    <w:rsid w:val="00FD47C1"/>
    <w:rsid w:val="00FF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7E69DE"/>
  <w15:docId w15:val="{01F9DC4D-AD86-44DE-8799-1513F279F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48A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G Omega" w:eastAsia="Times New Roman" w:hAnsi="CG Omega" w:cs="Times New Roman"/>
      <w:sz w:val="24"/>
      <w:szCs w:val="20"/>
      <w:lang w:val="en-GB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ENTREDTITLENOSPACEAFTER">
    <w:name w:val="CENTRED TITLE NO SPACE AFTER"/>
    <w:rsid w:val="008B48A1"/>
    <w:pPr>
      <w:keepNext/>
      <w:overflowPunct w:val="0"/>
      <w:autoSpaceDE w:val="0"/>
      <w:autoSpaceDN w:val="0"/>
      <w:adjustRightInd w:val="0"/>
      <w:spacing w:before="480" w:after="240" w:line="240" w:lineRule="exact"/>
      <w:jc w:val="center"/>
      <w:textAlignment w:val="baseline"/>
    </w:pPr>
    <w:rPr>
      <w:rFonts w:ascii="Times New Roman" w:eastAsia="Times New Roman" w:hAnsi="Times New Roman" w:cs="Times New Roman"/>
      <w:b/>
      <w:caps/>
      <w:sz w:val="24"/>
      <w:szCs w:val="20"/>
      <w:lang w:val="en-US" w:eastAsia="fr-CA"/>
    </w:rPr>
  </w:style>
  <w:style w:type="paragraph" w:styleId="En-tte">
    <w:name w:val="header"/>
    <w:basedOn w:val="Normal"/>
    <w:link w:val="En-tteCar"/>
    <w:uiPriority w:val="99"/>
    <w:unhideWhenUsed/>
    <w:rsid w:val="00712212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712212"/>
    <w:rPr>
      <w:rFonts w:ascii="CG Omega" w:eastAsia="Times New Roman" w:hAnsi="CG Omega" w:cs="Times New Roman"/>
      <w:sz w:val="24"/>
      <w:szCs w:val="20"/>
      <w:lang w:val="en-GB" w:eastAsia="fr-CA"/>
    </w:rPr>
  </w:style>
  <w:style w:type="paragraph" w:styleId="Pieddepage">
    <w:name w:val="footer"/>
    <w:basedOn w:val="Normal"/>
    <w:link w:val="PieddepageCar"/>
    <w:uiPriority w:val="99"/>
    <w:unhideWhenUsed/>
    <w:rsid w:val="00712212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12212"/>
    <w:rPr>
      <w:rFonts w:ascii="CG Omega" w:eastAsia="Times New Roman" w:hAnsi="CG Omega" w:cs="Times New Roman"/>
      <w:sz w:val="24"/>
      <w:szCs w:val="20"/>
      <w:lang w:val="en-GB" w:eastAsia="fr-CA"/>
    </w:rPr>
  </w:style>
  <w:style w:type="character" w:styleId="Lienhypertexte">
    <w:name w:val="Hyperlink"/>
    <w:basedOn w:val="Policepardfaut"/>
    <w:uiPriority w:val="99"/>
    <w:unhideWhenUsed/>
    <w:rsid w:val="00342F87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42F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0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montreal.ca/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793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Universite de Montreal</Company>
  <LinksUpToDate>false</LinksUpToDate>
  <CharactersWithSpaces>5146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lanoueg</dc:creator>
  <cp:lastModifiedBy>Guy Lanoue</cp:lastModifiedBy>
  <cp:revision>24</cp:revision>
  <cp:lastPrinted>2024-08-16T12:20:00Z</cp:lastPrinted>
  <dcterms:created xsi:type="dcterms:W3CDTF">2020-12-11T11:14:00Z</dcterms:created>
  <dcterms:modified xsi:type="dcterms:W3CDTF">2025-08-03T12:11:00Z</dcterms:modified>
</cp:coreProperties>
</file>